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0E0" w:rsidRPr="00D110E0" w:rsidRDefault="00D110E0" w:rsidP="00C94542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0" w:name="block-10344092"/>
    </w:p>
    <w:p w:rsidR="00C94542" w:rsidRPr="00C94542" w:rsidRDefault="00C94542" w:rsidP="00C94542">
      <w:pPr>
        <w:spacing w:line="240" w:lineRule="auto"/>
        <w:jc w:val="center"/>
        <w:rPr>
          <w:rFonts w:ascii="Times New Roman" w:eastAsia="Calibri" w:hAnsi="Times New Roman" w:cs="Times New Roman"/>
          <w:b/>
          <w:szCs w:val="24"/>
          <w:lang w:val="ru-RU"/>
        </w:rPr>
      </w:pPr>
      <w:bookmarkStart w:id="1" w:name="_GoBack"/>
      <w:r w:rsidRPr="00C94542">
        <w:rPr>
          <w:rFonts w:ascii="Times New Roman" w:eastAsia="Calibri" w:hAnsi="Times New Roman" w:cs="Times New Roman"/>
          <w:b/>
          <w:szCs w:val="24"/>
          <w:lang w:val="ru-RU"/>
        </w:rPr>
        <w:t>МИНИСТЕРСТВО ПРОСВЕЩЕНИЯ РОССИЙСКОЙ ФЕДЕРАЦИИ</w:t>
      </w:r>
    </w:p>
    <w:p w:rsidR="00C94542" w:rsidRPr="00C94542" w:rsidRDefault="00C94542" w:rsidP="00C94542">
      <w:pPr>
        <w:spacing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  <w:lang w:val="ru-RU"/>
        </w:rPr>
      </w:pPr>
      <w:r w:rsidRPr="00C94542">
        <w:rPr>
          <w:rFonts w:ascii="Times New Roman" w:eastAsia="Calibri" w:hAnsi="Times New Roman" w:cs="Times New Roman"/>
          <w:b/>
          <w:szCs w:val="24"/>
          <w:lang w:val="ru-RU"/>
        </w:rPr>
        <w:t>МИНИСТЕРСТВО ОБРАЗОВАНИЯ, НАУКИ И МОЛОДЕЖИ РЕСПУБЛИКИ КРЫМ</w:t>
      </w:r>
    </w:p>
    <w:p w:rsidR="00C94542" w:rsidRPr="00C94542" w:rsidRDefault="00C94542" w:rsidP="00C94542">
      <w:pPr>
        <w:spacing w:line="240" w:lineRule="auto"/>
        <w:ind w:left="142"/>
        <w:jc w:val="center"/>
        <w:rPr>
          <w:rFonts w:ascii="Times New Roman" w:eastAsia="Calibri" w:hAnsi="Times New Roman" w:cs="Times New Roman"/>
          <w:b/>
          <w:sz w:val="20"/>
          <w:szCs w:val="24"/>
          <w:lang w:val="ru-RU"/>
        </w:rPr>
      </w:pPr>
      <w:r w:rsidRPr="00C94542">
        <w:rPr>
          <w:rFonts w:ascii="Times New Roman" w:eastAsia="Calibri" w:hAnsi="Times New Roman" w:cs="Times New Roman"/>
          <w:b/>
          <w:szCs w:val="24"/>
          <w:lang w:val="ru-RU"/>
        </w:rPr>
        <w:t>МУНИЦИПАЛЬНОЕ ОБРАЗОВАНИЕ ГОРОДСКОЙ ОКРУГ ДЖАНКОЙ РЕСПУБЛИКИ КРЫМ</w:t>
      </w:r>
    </w:p>
    <w:p w:rsidR="00C94542" w:rsidRPr="00C94542" w:rsidRDefault="00C94542" w:rsidP="00C94542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  <w:lang w:val="ru-RU"/>
        </w:rPr>
      </w:pPr>
    </w:p>
    <w:p w:rsidR="00C94542" w:rsidRPr="00C94542" w:rsidRDefault="00C94542" w:rsidP="00C94542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  <w:lang w:val="ru-RU"/>
        </w:rPr>
      </w:pPr>
      <w:r w:rsidRPr="00C94542">
        <w:rPr>
          <w:rFonts w:ascii="Times New Roman" w:eastAsia="Calibri" w:hAnsi="Times New Roman" w:cs="Times New Roman"/>
          <w:b/>
          <w:szCs w:val="24"/>
          <w:lang w:val="ru-RU"/>
        </w:rPr>
        <w:t>МУНИЦИПАЛЬНОЕ ОБЩЕОБРАЗОВАТЕЛЬНОЕ УЧРЕЖДЕНИЕ</w:t>
      </w:r>
    </w:p>
    <w:p w:rsidR="00C94542" w:rsidRPr="00C94542" w:rsidRDefault="00C94542" w:rsidP="00C94542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  <w:lang w:val="ru-RU"/>
        </w:rPr>
      </w:pPr>
      <w:r w:rsidRPr="00C94542">
        <w:rPr>
          <w:rFonts w:ascii="Times New Roman" w:eastAsia="Calibri" w:hAnsi="Times New Roman" w:cs="Times New Roman"/>
          <w:b/>
          <w:szCs w:val="24"/>
          <w:lang w:val="ru-RU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C94542" w:rsidRPr="00C94542" w:rsidRDefault="00C94542" w:rsidP="00C94542">
      <w:pPr>
        <w:spacing w:after="0" w:line="240" w:lineRule="auto"/>
        <w:rPr>
          <w:rFonts w:ascii="Times New Roman" w:eastAsia="Calibri" w:hAnsi="Times New Roman" w:cs="Times New Roman"/>
          <w:b/>
          <w:szCs w:val="24"/>
          <w:lang w:val="ru-RU"/>
        </w:rPr>
      </w:pPr>
    </w:p>
    <w:p w:rsidR="00C94542" w:rsidRPr="00C94542" w:rsidRDefault="00C94542" w:rsidP="00C94542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  <w:lang w:val="ru-RU"/>
        </w:rPr>
      </w:pPr>
    </w:p>
    <w:tbl>
      <w:tblPr>
        <w:tblStyle w:val="1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9"/>
        <w:gridCol w:w="4853"/>
      </w:tblGrid>
      <w:tr w:rsidR="00C94542" w:rsidRPr="00C94542" w:rsidTr="001204DF">
        <w:tc>
          <w:tcPr>
            <w:tcW w:w="4929" w:type="dxa"/>
          </w:tcPr>
          <w:p w:rsidR="00C94542" w:rsidRPr="00C94542" w:rsidRDefault="00C94542" w:rsidP="00C94542">
            <w:pPr>
              <w:spacing w:after="160" w:line="259" w:lineRule="auto"/>
              <w:rPr>
                <w:rFonts w:ascii="Calibri" w:eastAsia="Calibri" w:hAnsi="Calibri" w:cs="Times New Roman"/>
                <w:b/>
                <w:kern w:val="2"/>
                <w:lang w:val="ru-RU"/>
              </w:rPr>
            </w:pPr>
            <w:r w:rsidRPr="00C94542">
              <w:rPr>
                <w:rFonts w:ascii="Calibri" w:eastAsia="Calibri" w:hAnsi="Calibri" w:cs="Times New Roman"/>
                <w:b/>
                <w:color w:val="002060"/>
                <w:kern w:val="2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:rsidR="00C94542" w:rsidRPr="00C94542" w:rsidRDefault="00C94542" w:rsidP="00C94542">
            <w:pPr>
              <w:spacing w:after="160" w:line="259" w:lineRule="auto"/>
              <w:rPr>
                <w:rFonts w:ascii="Calibri" w:eastAsia="Calibri" w:hAnsi="Calibri" w:cs="Times New Roman"/>
                <w:b/>
                <w:kern w:val="2"/>
                <w:lang w:val="ru-RU"/>
              </w:rPr>
            </w:pPr>
            <w:r w:rsidRPr="00C94542">
              <w:rPr>
                <w:rFonts w:ascii="Calibri" w:eastAsia="Calibri" w:hAnsi="Calibri" w:cs="Times New Roman"/>
                <w:b/>
                <w:color w:val="002060"/>
                <w:kern w:val="2"/>
                <w:lang w:val="ru-RU"/>
              </w:rPr>
              <w:t xml:space="preserve">                  УТВЕРЖДЕНА</w:t>
            </w:r>
          </w:p>
        </w:tc>
      </w:tr>
      <w:tr w:rsidR="00C94542" w:rsidRPr="00C94542" w:rsidTr="001204DF">
        <w:tc>
          <w:tcPr>
            <w:tcW w:w="4929" w:type="dxa"/>
          </w:tcPr>
          <w:p w:rsidR="00C94542" w:rsidRPr="00C94542" w:rsidRDefault="00C94542" w:rsidP="00C94542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lang w:val="ru-RU"/>
              </w:rPr>
            </w:pPr>
            <w:r w:rsidRPr="00C94542">
              <w:rPr>
                <w:rFonts w:ascii="Calibri" w:eastAsia="Calibri" w:hAnsi="Calibri" w:cs="Times New Roman"/>
                <w:kern w:val="2"/>
                <w:lang w:val="ru-RU"/>
              </w:rPr>
              <w:t>Руководитель отдела инклюзивного образования</w:t>
            </w:r>
          </w:p>
          <w:p w:rsidR="00C94542" w:rsidRPr="00C94542" w:rsidRDefault="00C94542" w:rsidP="00C94542">
            <w:pPr>
              <w:spacing w:after="160" w:line="259" w:lineRule="auto"/>
              <w:rPr>
                <w:rFonts w:ascii="Calibri" w:eastAsia="Calibri" w:hAnsi="Calibri" w:cs="Times New Roman"/>
                <w:b/>
                <w:bCs/>
                <w:kern w:val="2"/>
                <w:lang w:val="ru-RU"/>
              </w:rPr>
            </w:pPr>
            <w:r w:rsidRPr="00C94542">
              <w:rPr>
                <w:rFonts w:ascii="Calibri" w:eastAsia="Calibri" w:hAnsi="Calibri" w:cs="Times New Roman"/>
                <w:b/>
                <w:bCs/>
                <w:kern w:val="2"/>
                <w:lang w:val="ru-RU"/>
              </w:rPr>
              <w:t>Колосова Е.В.</w:t>
            </w:r>
          </w:p>
        </w:tc>
        <w:tc>
          <w:tcPr>
            <w:tcW w:w="4925" w:type="dxa"/>
          </w:tcPr>
          <w:p w:rsidR="00C94542" w:rsidRPr="00C94542" w:rsidRDefault="00C94542" w:rsidP="00C94542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lang w:val="ru-RU"/>
              </w:rPr>
            </w:pPr>
            <w:r w:rsidRPr="00C94542">
              <w:rPr>
                <w:rFonts w:ascii="Calibri" w:eastAsia="Calibri" w:hAnsi="Calibri" w:cs="Times New Roman"/>
                <w:kern w:val="2"/>
                <w:lang w:val="ru-RU"/>
              </w:rPr>
              <w:t>приказом № 187/01-10 от 29.08.2025 года</w:t>
            </w:r>
          </w:p>
          <w:p w:rsidR="00C94542" w:rsidRPr="00C94542" w:rsidRDefault="00C94542" w:rsidP="00C94542">
            <w:pPr>
              <w:spacing w:after="160" w:line="259" w:lineRule="auto"/>
              <w:rPr>
                <w:rFonts w:ascii="Calibri" w:eastAsia="Calibri" w:hAnsi="Calibri" w:cs="Times New Roman"/>
                <w:b/>
                <w:kern w:val="2"/>
                <w:lang w:val="ru-RU"/>
              </w:rPr>
            </w:pPr>
            <w:r w:rsidRPr="00C94542">
              <w:rPr>
                <w:rFonts w:ascii="Calibri" w:eastAsia="Calibri" w:hAnsi="Calibri" w:cs="Times New Roman"/>
                <w:kern w:val="2"/>
                <w:lang w:val="ru-RU"/>
              </w:rPr>
              <w:t xml:space="preserve">Директор                         </w:t>
            </w:r>
            <w:r w:rsidRPr="00C94542">
              <w:rPr>
                <w:rFonts w:ascii="Calibri" w:eastAsia="Calibri" w:hAnsi="Calibri" w:cs="Times New Roman"/>
                <w:b/>
                <w:bCs/>
                <w:kern w:val="2"/>
                <w:lang w:val="ru-RU"/>
              </w:rPr>
              <w:t xml:space="preserve">Л. С. Добренькая </w:t>
            </w:r>
          </w:p>
        </w:tc>
      </w:tr>
      <w:tr w:rsidR="00C94542" w:rsidRPr="00C94542" w:rsidTr="001204DF">
        <w:tc>
          <w:tcPr>
            <w:tcW w:w="4929" w:type="dxa"/>
          </w:tcPr>
          <w:p w:rsidR="00C94542" w:rsidRPr="00C94542" w:rsidRDefault="00C94542" w:rsidP="00C94542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lang w:val="ru-RU"/>
              </w:rPr>
            </w:pPr>
          </w:p>
        </w:tc>
        <w:tc>
          <w:tcPr>
            <w:tcW w:w="4925" w:type="dxa"/>
          </w:tcPr>
          <w:p w:rsidR="00C94542" w:rsidRPr="00C94542" w:rsidRDefault="00C94542" w:rsidP="00C94542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lang w:val="ru-RU"/>
              </w:rPr>
            </w:pPr>
          </w:p>
        </w:tc>
      </w:tr>
    </w:tbl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72"/>
          <w:szCs w:val="72"/>
          <w:lang w:val="ru-RU"/>
        </w:rPr>
      </w:pPr>
      <w:r w:rsidRPr="00C94542">
        <w:rPr>
          <w:rFonts w:ascii="Times New Roman" w:eastAsia="Calibri" w:hAnsi="Times New Roman" w:cs="Times New Roman"/>
          <w:b/>
          <w:color w:val="002060"/>
          <w:sz w:val="72"/>
          <w:szCs w:val="72"/>
          <w:lang w:val="ru-RU"/>
        </w:rPr>
        <w:t>АДАПТИРОВАННАЯ РАБОЧАЯ ПРОГРАММА</w:t>
      </w:r>
    </w:p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  <w:lang w:val="ru-RU"/>
        </w:rPr>
      </w:pPr>
      <w:r w:rsidRPr="00C94542">
        <w:rPr>
          <w:rFonts w:ascii="Times New Roman" w:eastAsia="Calibri" w:hAnsi="Times New Roman" w:cs="Times New Roman"/>
          <w:b/>
          <w:color w:val="002060"/>
          <w:sz w:val="48"/>
          <w:szCs w:val="48"/>
          <w:lang w:val="ru-RU"/>
        </w:rPr>
        <w:t>УЧЕБНОГО ПРЕДМЕТА: «</w:t>
      </w:r>
      <w:r>
        <w:rPr>
          <w:rFonts w:ascii="Times New Roman" w:eastAsia="Calibri" w:hAnsi="Times New Roman" w:cs="Times New Roman"/>
          <w:b/>
          <w:color w:val="002060"/>
          <w:sz w:val="48"/>
          <w:szCs w:val="48"/>
          <w:lang w:val="ru-RU"/>
        </w:rPr>
        <w:t>ОКРУЖАЮЩИЙ МИР</w:t>
      </w:r>
      <w:r w:rsidRPr="00C94542">
        <w:rPr>
          <w:rFonts w:ascii="Times New Roman" w:eastAsia="Calibri" w:hAnsi="Times New Roman" w:cs="Times New Roman"/>
          <w:b/>
          <w:color w:val="002060"/>
          <w:sz w:val="48"/>
          <w:szCs w:val="48"/>
          <w:lang w:val="ru-RU"/>
        </w:rPr>
        <w:t>»</w:t>
      </w:r>
    </w:p>
    <w:p w:rsidR="00C94542" w:rsidRPr="00C94542" w:rsidRDefault="00C94542" w:rsidP="00C945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ru-RU"/>
        </w:rPr>
      </w:pPr>
      <w:r w:rsidRPr="00C94542">
        <w:rPr>
          <w:rFonts w:ascii="Times New Roman" w:eastAsia="Calibri" w:hAnsi="Times New Roman" w:cs="Times New Roman"/>
          <w:b/>
          <w:sz w:val="40"/>
          <w:szCs w:val="40"/>
          <w:lang w:val="ru-RU"/>
        </w:rPr>
        <w:t>для обучающейся с РАС, инклюзия (Вариант 8.3)</w:t>
      </w:r>
    </w:p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32"/>
          <w:szCs w:val="32"/>
          <w:lang w:val="ru-RU"/>
        </w:rPr>
      </w:pPr>
    </w:p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32"/>
          <w:szCs w:val="32"/>
          <w:lang w:val="ru-RU"/>
        </w:rPr>
      </w:pPr>
    </w:p>
    <w:p w:rsidR="00C94542" w:rsidRPr="00C94542" w:rsidRDefault="001B78BA" w:rsidP="00C94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  <w:lang w:val="ru-RU"/>
        </w:rPr>
      </w:pPr>
      <w:r>
        <w:rPr>
          <w:rFonts w:ascii="Times New Roman" w:eastAsia="Calibri" w:hAnsi="Times New Roman" w:cs="Times New Roman"/>
          <w:b/>
          <w:color w:val="002060"/>
          <w:sz w:val="48"/>
          <w:szCs w:val="48"/>
          <w:lang w:val="ru-RU"/>
        </w:rPr>
        <w:t xml:space="preserve">4 </w:t>
      </w:r>
      <w:r w:rsidR="00C94542" w:rsidRPr="00C94542">
        <w:rPr>
          <w:rFonts w:ascii="Times New Roman" w:eastAsia="Calibri" w:hAnsi="Times New Roman" w:cs="Times New Roman"/>
          <w:b/>
          <w:color w:val="002060"/>
          <w:sz w:val="48"/>
          <w:szCs w:val="48"/>
          <w:lang w:val="ru-RU"/>
        </w:rPr>
        <w:t xml:space="preserve">класс </w:t>
      </w:r>
    </w:p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C9454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ПРОГРАММА РАССМОТРЕНА НА ЗАСЕДАНИИ ППК</w:t>
      </w:r>
    </w:p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C94542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Протокол № 01 от 29.08.2025 года  </w:t>
      </w:r>
    </w:p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C94542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Руководитель ОИО _________     Колосова Е.В.</w:t>
      </w:r>
    </w:p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ru-RU"/>
        </w:rPr>
      </w:pPr>
      <w:r w:rsidRPr="00C94542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ru-RU"/>
        </w:rPr>
        <w:t>Срок реализации программы: 2025/2026 учебный год</w:t>
      </w:r>
    </w:p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ru-RU"/>
        </w:rPr>
      </w:pPr>
    </w:p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ru-RU"/>
        </w:rPr>
      </w:pPr>
    </w:p>
    <w:p w:rsidR="00C94542" w:rsidRPr="00C94542" w:rsidRDefault="00C94542" w:rsidP="00C94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C9454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г. Джанкой, 2025</w:t>
      </w:r>
    </w:p>
    <w:p w:rsidR="00487E8F" w:rsidRDefault="00487E8F" w:rsidP="00D110E0">
      <w:pPr>
        <w:ind w:left="-28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bookmarkEnd w:id="1"/>
    <w:p w:rsidR="00D110E0" w:rsidRPr="00D110E0" w:rsidRDefault="00D110E0" w:rsidP="00D110E0">
      <w:pPr>
        <w:ind w:left="-28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ПОЯСНИТЕЛЬНАЯ ЗАПИСКА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Адаптированная рабочая программа по  окружающему миру для обучающегося с ОВЗ (ФГОС 8.2) </w:t>
      </w: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разработана на основе адаптированной образовательной программы  начального общего образования  для обучающихся с ОВЗ (ФГОС 8.3)  МОУ «Средняя школа-детский сад №7 им. М. Октябрьской», с учётом психофизических особенностей и возможностей детей с ЗПР   и рекомендаций ПМПК.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val="ru-RU" w:eastAsia="ru-RU"/>
        </w:rPr>
      </w:pPr>
      <w:r w:rsidRPr="00D110E0">
        <w:rPr>
          <w:rFonts w:ascii="Times New Roman CYR" w:eastAsia="Times New Roman" w:hAnsi="Times New Roman CYR" w:cs="Times New Roman CYR"/>
          <w:sz w:val="24"/>
          <w:szCs w:val="24"/>
          <w:lang w:val="ru-RU" w:eastAsia="ru-RU"/>
        </w:rPr>
        <w:t>Согласно учебному плану на изучение окружающего мира отводится  2 часа в неделю  (34 учебные недели)- 68 часов в год.</w:t>
      </w:r>
    </w:p>
    <w:p w:rsidR="00D110E0" w:rsidRPr="00D110E0" w:rsidRDefault="00D110E0" w:rsidP="00D110E0">
      <w:pPr>
        <w:spacing w:after="0" w:line="240" w:lineRule="auto"/>
        <w:ind w:left="-284"/>
        <w:jc w:val="both"/>
        <w:rPr>
          <w:rFonts w:ascii="Calibri" w:eastAsia="Times New Roman" w:hAnsi="Calibri" w:cs="Times New Roman"/>
          <w:lang w:val="ru-RU" w:eastAsia="ru-RU"/>
        </w:rPr>
      </w:pPr>
      <w:r w:rsidRPr="00D110E0">
        <w:rPr>
          <w:rFonts w:ascii="Calibri" w:eastAsia="Times New Roman" w:hAnsi="Calibri" w:cs="Times New Roman"/>
          <w:lang w:val="ru-RU" w:eastAsia="ru-RU"/>
        </w:rPr>
        <w:t>Адаптированная рабочая программа разработана для учащегося 4–Б класса</w:t>
      </w:r>
      <w:r w:rsidRPr="00D110E0">
        <w:rPr>
          <w:rFonts w:ascii="Times New Roman CYR" w:eastAsia="Times New Roman" w:hAnsi="Times New Roman CYR" w:cs="Times New Roman CYR"/>
          <w:lang w:val="ru-RU" w:eastAsia="ru-RU"/>
        </w:rPr>
        <w:t xml:space="preserve"> Муниципального общеобразовательного учреждения</w:t>
      </w:r>
      <w:r w:rsidRPr="00D110E0">
        <w:rPr>
          <w:rFonts w:ascii="Calibri" w:eastAsia="Times New Roman" w:hAnsi="Calibri" w:cs="Times New Roman"/>
          <w:color w:val="000000"/>
          <w:shd w:val="clear" w:color="auto" w:fill="FFFFFF"/>
          <w:lang w:val="ru-RU" w:eastAsia="ru-RU"/>
        </w:rPr>
        <w:t xml:space="preserve"> МОУ «Средняя школа-детский сад №7 им. М. Октябрьской» </w:t>
      </w:r>
      <w:r w:rsidRPr="00D110E0">
        <w:rPr>
          <w:rFonts w:ascii="Times New Roman CYR" w:eastAsia="Times New Roman" w:hAnsi="Times New Roman CYR" w:cs="Times New Roman CYR"/>
          <w:lang w:val="ru-RU" w:eastAsia="ru-RU"/>
        </w:rPr>
        <w:t>города Джанкоя Республики Крым</w:t>
      </w:r>
      <w:r w:rsidRPr="00D110E0">
        <w:rPr>
          <w:rFonts w:ascii="Calibri" w:eastAsia="Times New Roman" w:hAnsi="Calibri" w:cs="Times New Roman"/>
          <w:lang w:val="ru-RU" w:eastAsia="ru-RU"/>
        </w:rPr>
        <w:t>.</w:t>
      </w:r>
    </w:p>
    <w:p w:rsidR="00D110E0" w:rsidRPr="00D110E0" w:rsidRDefault="00D110E0" w:rsidP="00D110E0">
      <w:pPr>
        <w:shd w:val="clear" w:color="auto" w:fill="FFFFFF"/>
        <w:spacing w:after="0" w:line="294" w:lineRule="atLeast"/>
        <w:ind w:left="-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Календарно- тематическое планирование АОП соответствует КТП для обучающихся 4-Б класса. Объём выполняемых заданий разрабатывается с учётом психофизических особенностей обучающегося.</w:t>
      </w:r>
    </w:p>
    <w:p w:rsidR="00D110E0" w:rsidRPr="00D110E0" w:rsidRDefault="00D110E0" w:rsidP="00D110E0">
      <w:pPr>
        <w:spacing w:after="0" w:line="240" w:lineRule="auto"/>
        <w:ind w:left="-284"/>
        <w:jc w:val="both"/>
        <w:rPr>
          <w:rFonts w:ascii="Calibri" w:eastAsia="Times New Roman" w:hAnsi="Calibri" w:cs="Times New Roman"/>
          <w:b/>
          <w:lang w:val="ru-RU" w:eastAsia="ru-RU"/>
        </w:rPr>
      </w:pPr>
      <w:r w:rsidRPr="00D110E0">
        <w:rPr>
          <w:rFonts w:ascii="Calibri" w:eastAsia="Times New Roman" w:hAnsi="Calibri" w:cs="Times New Roman"/>
          <w:b/>
          <w:lang w:val="ru-RU" w:eastAsia="ru-RU"/>
        </w:rPr>
        <w:t>Программа разработана с учётом следующих психофизических особенностей обучающегося:</w:t>
      </w:r>
    </w:p>
    <w:p w:rsidR="00D110E0" w:rsidRPr="00D110E0" w:rsidRDefault="00D110E0" w:rsidP="00D110E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 w:eastAsia="zh-CN" w:bidi="en-US"/>
        </w:rPr>
      </w:pPr>
      <w:r w:rsidRPr="00D110E0">
        <w:rPr>
          <w:rFonts w:ascii="Times New Roman" w:eastAsia="Calibri" w:hAnsi="Times New Roman" w:cs="Times New Roman"/>
          <w:sz w:val="24"/>
          <w:szCs w:val="24"/>
          <w:lang w:val="ru-RU" w:eastAsia="zh-CN" w:bidi="en-US"/>
        </w:rPr>
        <w:t>Ульяна поступила в </w:t>
      </w:r>
      <w:hyperlink r:id="rId8">
        <w:r w:rsidRPr="00D110E0">
          <w:rPr>
            <w:rFonts w:ascii="Times New Roman" w:eastAsia="Calibri" w:hAnsi="Times New Roman" w:cs="Times New Roman"/>
            <w:sz w:val="24"/>
            <w:szCs w:val="24"/>
            <w:lang w:val="ru-RU" w:eastAsia="zh-CN" w:bidi="en-US"/>
          </w:rPr>
          <w:t>1 класс</w:t>
        </w:r>
      </w:hyperlink>
      <w:r w:rsidRPr="00D110E0">
        <w:rPr>
          <w:rFonts w:ascii="Times New Roman" w:eastAsia="Calibri" w:hAnsi="Times New Roman" w:cs="Times New Roman"/>
          <w:sz w:val="24"/>
          <w:szCs w:val="24"/>
          <w:lang w:val="ru-RU" w:eastAsia="zh-CN" w:bidi="en-US"/>
        </w:rPr>
        <w:t xml:space="preserve">  во </w:t>
      </w:r>
      <w:r w:rsidRPr="00D110E0">
        <w:rPr>
          <w:rFonts w:ascii="Times New Roman" w:eastAsia="Calibri" w:hAnsi="Times New Roman" w:cs="Times New Roman"/>
          <w:sz w:val="24"/>
          <w:szCs w:val="24"/>
          <w:lang w:eastAsia="zh-CN" w:bidi="en-US"/>
        </w:rPr>
        <w:t>II</w:t>
      </w:r>
      <w:r w:rsidRPr="00D110E0">
        <w:rPr>
          <w:rFonts w:ascii="Times New Roman" w:eastAsia="Calibri" w:hAnsi="Times New Roman" w:cs="Times New Roman"/>
          <w:sz w:val="24"/>
          <w:szCs w:val="24"/>
          <w:lang w:val="ru-RU" w:eastAsia="zh-CN" w:bidi="en-US"/>
        </w:rPr>
        <w:t xml:space="preserve"> полугодии 2022 года. По рекомендации ТПМПК от 20.06.2024 года Ульяне необходимо обучение по адаптированной общеобразовательной программе (Вариант 8.3) в условиях инклюзивного образования.</w:t>
      </w:r>
    </w:p>
    <w:p w:rsidR="00D110E0" w:rsidRPr="00D110E0" w:rsidRDefault="00D110E0" w:rsidP="00D110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 w:bidi="en-US"/>
        </w:rPr>
      </w:pPr>
      <w:r w:rsidRPr="00D110E0">
        <w:rPr>
          <w:rFonts w:ascii="Times New Roman" w:eastAsia="Calibri" w:hAnsi="Times New Roman" w:cs="Times New Roman"/>
          <w:sz w:val="24"/>
          <w:szCs w:val="24"/>
          <w:lang w:val="ru-RU" w:eastAsia="zh-CN" w:bidi="en-US"/>
        </w:rPr>
        <w:t xml:space="preserve">У ребенка наблюдается отставание в учебно-познавательной деятельности и общей моторики; слуховая память кратковременная. Процесс овладения и запоминания новых понятий и навыков затруднен. Мышление наглядно-действенное. Преобладает зрительный тип восприятия. Основной вид деятельности игровой.  </w:t>
      </w:r>
    </w:p>
    <w:p w:rsidR="00D110E0" w:rsidRPr="00D110E0" w:rsidRDefault="00D110E0" w:rsidP="00D110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ru-RU" w:eastAsia="hi-IN" w:bidi="hi-IN"/>
        </w:rPr>
      </w:pPr>
      <w:r w:rsidRPr="00D110E0">
        <w:rPr>
          <w:rFonts w:ascii="Times New Roman" w:eastAsia="Calibri" w:hAnsi="Times New Roman" w:cs="Times New Roman"/>
          <w:sz w:val="24"/>
          <w:szCs w:val="24"/>
          <w:lang w:val="ru-RU" w:eastAsia="zh-CN" w:bidi="en-US"/>
        </w:rPr>
        <w:t xml:space="preserve"> Развитие устной и письменной речи затруднено. </w:t>
      </w: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zh-CN" w:bidi="en-US"/>
        </w:rPr>
        <w:t xml:space="preserve">В процессе взаимодействия со взрослыми идет на контакт, но нужно время для установления взаимосвязи. </w:t>
      </w:r>
      <w:r w:rsidRPr="00D110E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ru-RU" w:eastAsia="hi-IN" w:bidi="hi-IN"/>
        </w:rPr>
        <w:t>Коммуникации со взрослыми и сверстниками самостоятельно не устанавливает</w:t>
      </w: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zh-CN" w:bidi="en-US"/>
        </w:rPr>
        <w:t xml:space="preserve">. Проявляет частичную осторожность. Общения со сверстниками не сторонится. </w:t>
      </w:r>
      <w:r w:rsidRPr="00D110E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ru-RU" w:eastAsia="hi-IN" w:bidi="hi-IN"/>
        </w:rPr>
        <w:t xml:space="preserve">Визуальный контакт стойкий, тактильного контакта не избегает. </w:t>
      </w:r>
    </w:p>
    <w:p w:rsidR="00D110E0" w:rsidRPr="00D110E0" w:rsidRDefault="00D110E0" w:rsidP="00D110E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ru-RU" w:eastAsia="hi-IN" w:bidi="hi-IN"/>
        </w:rPr>
      </w:pPr>
      <w:r w:rsidRPr="00D110E0">
        <w:rPr>
          <w:rFonts w:ascii="Times New Roman" w:eastAsia="Calibri" w:hAnsi="Times New Roman" w:cs="Times New Roman"/>
          <w:kern w:val="2"/>
          <w:sz w:val="24"/>
          <w:szCs w:val="24"/>
          <w:lang w:val="ru-RU" w:eastAsia="hi-IN" w:bidi="hi-IN"/>
        </w:rPr>
        <w:t xml:space="preserve">  Отмечается нарушение структурных компонентов речи: фонетико-фонематического, лексического и грамматического. Затруднено и формирование письменной речи. </w:t>
      </w:r>
    </w:p>
    <w:p w:rsidR="00D110E0" w:rsidRPr="00D110E0" w:rsidRDefault="00D110E0" w:rsidP="00D110E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ru-RU" w:eastAsia="hi-IN" w:bidi="hi-IN"/>
        </w:rPr>
      </w:pPr>
      <w:r w:rsidRPr="00D110E0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val="ru-RU" w:eastAsia="hi-IN" w:bidi="hi-IN"/>
        </w:rPr>
        <w:t>В </w:t>
      </w:r>
      <w:r w:rsidRPr="00D110E0">
        <w:rPr>
          <w:rFonts w:ascii="Times New Roman" w:eastAsia="Calibri" w:hAnsi="Times New Roman" w:cs="Times New Roman"/>
          <w:iCs/>
          <w:color w:val="000000"/>
          <w:kern w:val="2"/>
          <w:sz w:val="24"/>
          <w:szCs w:val="24"/>
          <w:lang w:val="ru-RU" w:eastAsia="hi-IN" w:bidi="hi-IN"/>
        </w:rPr>
        <w:t>игровую деятельность</w:t>
      </w:r>
      <w:r w:rsidRPr="00D110E0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val="ru-RU" w:eastAsia="hi-IN" w:bidi="hi-IN"/>
        </w:rPr>
        <w:t> со сверстниками вступает охотно. Игра представлена серией действий, объединенных общим сюжетом. Игра сопровождается эмоционально окрашенными жестами и мимикой.</w:t>
      </w:r>
    </w:p>
    <w:p w:rsidR="00D110E0" w:rsidRPr="00D110E0" w:rsidRDefault="00D110E0" w:rsidP="00D110E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ru-RU" w:eastAsia="hi-IN" w:bidi="hi-IN"/>
        </w:rPr>
      </w:pPr>
      <w:r w:rsidRPr="00D110E0">
        <w:rPr>
          <w:rFonts w:ascii="Times New Roman" w:eastAsia="Calibri" w:hAnsi="Times New Roman" w:cs="Times New Roman"/>
          <w:kern w:val="2"/>
          <w:sz w:val="24"/>
          <w:szCs w:val="24"/>
          <w:lang w:val="ru-RU" w:eastAsia="hi-IN" w:bidi="hi-IN"/>
        </w:rPr>
        <w:t xml:space="preserve">     Отмечаются трудности переключения на другие виды деятельности, недостаточность концентрации внимания, замедленность восприятия, низкая познавательная активность. Ребенок имеет негибкое мышление, образование отвлеченных понятий значительно затруднено или невозможно, внимание с трудом привлекается, отличается неустойчивостью и отвлекаемостью, отличается низким уровнем продуктивности. Характерна повышенная утомляемость. </w:t>
      </w:r>
    </w:p>
    <w:p w:rsidR="00D110E0" w:rsidRPr="00D110E0" w:rsidRDefault="00D110E0" w:rsidP="00D110E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ru-RU" w:eastAsia="hi-IN" w:bidi="hi-IN"/>
        </w:rPr>
      </w:pPr>
      <w:r w:rsidRPr="00D110E0">
        <w:rPr>
          <w:rFonts w:ascii="Times New Roman" w:eastAsia="Calibri" w:hAnsi="Times New Roman" w:cs="Times New Roman"/>
          <w:kern w:val="2"/>
          <w:sz w:val="24"/>
          <w:szCs w:val="24"/>
          <w:lang w:val="ru-RU" w:eastAsia="hi-IN" w:bidi="hi-IN"/>
        </w:rPr>
        <w:t xml:space="preserve">Наблюдается значительное недоразвитие восприятия и памяти. Память кратковременная, неустойчивая, ситуативная. Преобладает ситуативное поведение. Навыки самообслуживания сформированы.  </w:t>
      </w:r>
    </w:p>
    <w:p w:rsidR="00D110E0" w:rsidRPr="00D110E0" w:rsidRDefault="00D110E0" w:rsidP="00D110E0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Основные направления коррекционной работы:</w:t>
      </w:r>
    </w:p>
    <w:p w:rsidR="00D110E0" w:rsidRPr="00D110E0" w:rsidRDefault="00D110E0" w:rsidP="00D110E0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- укрепление и охрана здоровья, физическое развитие ребенка;</w:t>
      </w:r>
    </w:p>
    <w:p w:rsidR="00D110E0" w:rsidRPr="00D110E0" w:rsidRDefault="00D110E0" w:rsidP="00D110E0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-формирование и развитие продуктивных видов деятельности, социального поведения;</w:t>
      </w:r>
    </w:p>
    <w:p w:rsidR="00D110E0" w:rsidRPr="00D110E0" w:rsidRDefault="00D110E0" w:rsidP="00D110E0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-расширение социальных контактов с целью формирования навыков социального поведения, знания о себе, о других людях, об окружающем   микросоциуме;</w:t>
      </w:r>
    </w:p>
    <w:p w:rsidR="00D110E0" w:rsidRPr="00D110E0" w:rsidRDefault="00D110E0" w:rsidP="00D110E0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-формирование на доступном уровне простейших навыков счета, знаний о природе и окружающем мире, основ безопасности жизнедеятельности;</w:t>
      </w:r>
    </w:p>
    <w:p w:rsidR="00D110E0" w:rsidRPr="00D110E0" w:rsidRDefault="00D110E0" w:rsidP="00D110E0">
      <w:pPr>
        <w:shd w:val="clear" w:color="auto" w:fill="F7F7F6"/>
        <w:tabs>
          <w:tab w:val="left" w:pos="360"/>
        </w:tabs>
        <w:spacing w:after="0" w:line="240" w:lineRule="auto"/>
        <w:ind w:left="-28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-развитие творческих умений средствами игровой деятельности;</w:t>
      </w:r>
    </w:p>
    <w:p w:rsidR="00D110E0" w:rsidRPr="00D110E0" w:rsidRDefault="00D110E0" w:rsidP="00D110E0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-воспитание навыки самообслуживания и культурно – гигиенические навыки;</w:t>
      </w:r>
    </w:p>
    <w:p w:rsidR="00D110E0" w:rsidRPr="00D110E0" w:rsidRDefault="00D110E0" w:rsidP="00D110E0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-формировать наглядно – действенное мышление и элементы наглядно – образного мышления;</w:t>
      </w:r>
    </w:p>
    <w:p w:rsidR="00D110E0" w:rsidRPr="00D110E0" w:rsidRDefault="00D110E0" w:rsidP="00D110E0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-развивать восприятие, память, внимание;</w:t>
      </w:r>
    </w:p>
    <w:p w:rsidR="00D110E0" w:rsidRPr="00D110E0" w:rsidRDefault="00D110E0" w:rsidP="00D110E0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-расширять опыт ориентировки в окружающем, обогащая разнообразными сенсорными впечатлениями. Воспитывать внимание и интерес к явлениям природы;</w:t>
      </w:r>
    </w:p>
    <w:p w:rsidR="00D110E0" w:rsidRPr="00D110E0" w:rsidRDefault="00D110E0" w:rsidP="00D110E0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-воспитывать интерес к трудовым действиям взрослых, желание им помогать</w:t>
      </w:r>
    </w:p>
    <w:p w:rsidR="00D110E0" w:rsidRPr="00D110E0" w:rsidRDefault="00D110E0" w:rsidP="00D110E0">
      <w:pPr>
        <w:spacing w:after="0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Цель обучения окружающему миру </w:t>
      </w: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подготовка обучающегося с ОВЗ к жизни в современном обществе и к переходу на следующую ступень получения образования. </w:t>
      </w:r>
    </w:p>
    <w:p w:rsidR="00D110E0" w:rsidRPr="00D110E0" w:rsidRDefault="00D110E0" w:rsidP="00D110E0">
      <w:pPr>
        <w:spacing w:after="0"/>
        <w:ind w:left="-284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Задачи обучения окружающему миру:</w:t>
      </w:r>
    </w:p>
    <w:p w:rsidR="00D110E0" w:rsidRPr="00D110E0" w:rsidRDefault="00D110E0" w:rsidP="00D110E0">
      <w:pPr>
        <w:spacing w:after="0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1) формирование уважительного отношения к семье, насе</w:t>
      </w: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D110E0" w:rsidRPr="00D110E0" w:rsidRDefault="00D110E0" w:rsidP="00D110E0">
      <w:pPr>
        <w:spacing w:after="0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2) осознание ребёнком ценности, целостности и многообразия окружающего мира, своего места в нём;</w:t>
      </w:r>
    </w:p>
    <w:p w:rsidR="00D110E0" w:rsidRPr="00D110E0" w:rsidRDefault="00D110E0" w:rsidP="00D110E0">
      <w:pPr>
        <w:spacing w:after="0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D110E0" w:rsidRPr="00D110E0" w:rsidRDefault="00D110E0" w:rsidP="00D110E0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РАЗДЕЛ 1.</w:t>
      </w:r>
    </w:p>
    <w:p w:rsidR="00D110E0" w:rsidRPr="00D110E0" w:rsidRDefault="00D110E0" w:rsidP="00D110E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ПЛАНИРУЕМЫЕ РЕЗУЛЬТАТЫ ИЗУЧЕНИЯ КУРСА.</w:t>
      </w:r>
    </w:p>
    <w:p w:rsidR="00D110E0" w:rsidRPr="00D110E0" w:rsidRDefault="00D110E0" w:rsidP="00D110E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Освоение обучающимся АОП, которая создана на основе ФГОС, предполагает достижение трех видов результатов: личностных, метапредметных и предметных. </w:t>
      </w:r>
    </w:p>
    <w:p w:rsidR="00D110E0" w:rsidRPr="00D110E0" w:rsidRDefault="00D110E0" w:rsidP="00D110E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структуре планируемых результатов ведущее место принадлежит личностным результатам, поскольку именно они обеспечивают овладение комплексом жизненных компетенций, необходимых для овладения обучающимися с ОВЗ социокультурным опытом. </w:t>
      </w:r>
    </w:p>
    <w:p w:rsidR="00D110E0" w:rsidRPr="00D110E0" w:rsidRDefault="00D110E0" w:rsidP="00D110E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1.1. ЛИЧНОСТНЫЕ РЕЗУЛЬТАТЫ:</w:t>
      </w:r>
    </w:p>
    <w:p w:rsidR="00D110E0" w:rsidRPr="00D110E0" w:rsidRDefault="00D110E0" w:rsidP="00D110E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У учащегося будут сформированы: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•ценностные представления о своей семье и своей малой родине;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•первичные представления об изменении человека и окружающего мира с течением времени, овладение первоначальными навыками адаптации в изменяющемся мире на основе представлений о развитии техники, в том числе электронной;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•положительное отношение к школе и учебной деятельности.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Учащийся получит возможность для формирования: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•эстетических чувств, впечатлений от восприятия предметов и явлений окружающего мира;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•бережного отношения к материальным и духовным ценностям через знакомство с трудом людей разных профессий.</w:t>
      </w:r>
    </w:p>
    <w:p w:rsidR="00D110E0" w:rsidRPr="00D110E0" w:rsidRDefault="00D110E0" w:rsidP="00D110E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1.2.МЕТАПРЕДМЕТНЫЕ РЕЗУЛЬТАТЫ</w:t>
      </w:r>
    </w:p>
    <w:p w:rsidR="00D110E0" w:rsidRPr="00D110E0" w:rsidRDefault="00D110E0" w:rsidP="00D110E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Изучения курса является формирование универсальных учебных действий (УУД).</w:t>
      </w:r>
    </w:p>
    <w:p w:rsidR="00D110E0" w:rsidRPr="00D110E0" w:rsidRDefault="00D110E0" w:rsidP="00D110E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ru-RU"/>
        </w:rPr>
        <w:t>Регулятивные УУД:</w:t>
      </w:r>
    </w:p>
    <w:p w:rsidR="00D110E0" w:rsidRPr="00D110E0" w:rsidRDefault="00D110E0" w:rsidP="00D110E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ru-RU"/>
        </w:rPr>
        <w:t xml:space="preserve"> Учащийся научится: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•понимать и принимать учебную задачу, сформулированную  учителем;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•сохранять учебную задачу урока (воспроизводить её в ходе урока по просьбе учителя).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Учащийся получит возможность научиться: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•фиксировать в конце урока удовлетворённость/неудовлетворённость своей работой на уроке (с помощью средств, предложенных учителем), позитивно относиться к своим успехам/неуспехам.</w:t>
      </w:r>
    </w:p>
    <w:p w:rsidR="00D110E0" w:rsidRPr="00D110E0" w:rsidRDefault="00D110E0" w:rsidP="00D110E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ru-RU"/>
        </w:rPr>
        <w:t>Коммуникативные УУД:</w:t>
      </w:r>
    </w:p>
    <w:p w:rsidR="00D110E0" w:rsidRPr="00D110E0" w:rsidRDefault="00D110E0" w:rsidP="00D110E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ru-RU"/>
        </w:rPr>
        <w:t>Учащийся научится: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•включаться в диалог с учителем;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•формулировать ответы на вопросы;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•договариваться и приходить к общему решению;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•излагать своё мнение и аргументировать свою точку зрения.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Учащийся получит возможность научиться: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•признавать свои ошибки, озвучивать их, соглашаться, если на ошибки указывают другие;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D110E0" w:rsidRPr="00D110E0" w:rsidRDefault="00D110E0" w:rsidP="00D110E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ru-RU"/>
        </w:rPr>
        <w:t>Познавательные УУД:</w:t>
      </w:r>
    </w:p>
    <w:p w:rsidR="00D110E0" w:rsidRPr="00D110E0" w:rsidRDefault="00D110E0" w:rsidP="00D110E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ru-RU"/>
        </w:rPr>
        <w:t>Учащийся научится: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•проявлять индивидуальные творческие способности при выполнении рисунков, схем, подготовке сообщений и пр.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Учащийся получит возможность научиться: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•располагать рассматриваемые объекты, события и явления на шкале относительного времени «раньше — теперь».</w:t>
      </w:r>
    </w:p>
    <w:p w:rsidR="00D110E0" w:rsidRPr="00D110E0" w:rsidRDefault="00D110E0" w:rsidP="00D110E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1.3. ПРЕДМЕТНЫЕ РЕЗУЛЬТАТЫ</w:t>
      </w:r>
    </w:p>
    <w:p w:rsidR="00D110E0" w:rsidRPr="00D110E0" w:rsidRDefault="00D110E0" w:rsidP="00D110E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Предметные результаты АОП по окружающему миру включают освоение обучающимися с ОВЗ специфических умений, знаний и навыков для данной предметной области и готовность их применения. Предметные результаты обучающегося данной категории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</w:t>
      </w:r>
    </w:p>
    <w:p w:rsidR="00D110E0" w:rsidRPr="00D110E0" w:rsidRDefault="00D110E0" w:rsidP="00D110E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ru-RU"/>
        </w:rPr>
        <w:t>Учащийся научится:</w:t>
      </w:r>
    </w:p>
    <w:p w:rsidR="00D110E0" w:rsidRPr="00D110E0" w:rsidRDefault="00D110E0" w:rsidP="00D110E0">
      <w:pPr>
        <w:numPr>
          <w:ilvl w:val="0"/>
          <w:numId w:val="21"/>
        </w:numPr>
        <w:spacing w:after="0" w:line="235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val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/>
        </w:rPr>
        <w:t>сравнивать и различать природные объекты и изделия человека;</w:t>
      </w:r>
    </w:p>
    <w:p w:rsidR="00D110E0" w:rsidRPr="00D110E0" w:rsidRDefault="00D110E0" w:rsidP="00D110E0">
      <w:pPr>
        <w:numPr>
          <w:ilvl w:val="0"/>
          <w:numId w:val="21"/>
        </w:numPr>
        <w:spacing w:after="0" w:line="240" w:lineRule="atLeast"/>
        <w:ind w:left="0" w:firstLine="567"/>
        <w:contextualSpacing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val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/>
        </w:rPr>
        <w:t>различать предметы и выделять их признаки;</w:t>
      </w:r>
    </w:p>
    <w:p w:rsidR="00D110E0" w:rsidRPr="00D110E0" w:rsidRDefault="00D110E0" w:rsidP="00D110E0">
      <w:pPr>
        <w:spacing w:after="0" w:line="12" w:lineRule="exact"/>
        <w:ind w:firstLine="567"/>
        <w:rPr>
          <w:rFonts w:ascii="Times New Roman" w:eastAsia="Times New Roman" w:hAnsi="Times New Roman" w:cs="Times New Roman"/>
          <w:color w:val="181717"/>
          <w:sz w:val="24"/>
          <w:szCs w:val="24"/>
          <w:lang w:val="ru-RU" w:eastAsia="ru-RU"/>
        </w:rPr>
      </w:pPr>
    </w:p>
    <w:p w:rsidR="00D110E0" w:rsidRPr="00D110E0" w:rsidRDefault="00D110E0" w:rsidP="00D110E0">
      <w:pPr>
        <w:numPr>
          <w:ilvl w:val="0"/>
          <w:numId w:val="21"/>
        </w:numPr>
        <w:spacing w:after="0" w:line="234" w:lineRule="auto"/>
        <w:ind w:left="0" w:right="20" w:firstLine="567"/>
        <w:contextualSpacing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val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/>
        </w:rPr>
        <w:t>проводить групповые исследования (опыты) на выявление признаков предметов с помощью органов чувств;</w:t>
      </w:r>
    </w:p>
    <w:p w:rsidR="00D110E0" w:rsidRPr="00D110E0" w:rsidRDefault="00D110E0" w:rsidP="00D110E0">
      <w:pPr>
        <w:spacing w:after="0" w:line="1" w:lineRule="exact"/>
        <w:ind w:firstLine="567"/>
        <w:rPr>
          <w:rFonts w:ascii="Times New Roman" w:eastAsia="Times New Roman" w:hAnsi="Times New Roman" w:cs="Times New Roman"/>
          <w:color w:val="181717"/>
          <w:sz w:val="24"/>
          <w:szCs w:val="24"/>
          <w:lang w:val="ru-RU" w:eastAsia="ru-RU"/>
        </w:rPr>
      </w:pPr>
    </w:p>
    <w:p w:rsidR="00D110E0" w:rsidRPr="00D110E0" w:rsidRDefault="00D110E0" w:rsidP="00D110E0">
      <w:pPr>
        <w:numPr>
          <w:ilvl w:val="0"/>
          <w:numId w:val="21"/>
        </w:numPr>
        <w:spacing w:after="0" w:line="240" w:lineRule="atLeast"/>
        <w:ind w:left="0" w:firstLine="567"/>
        <w:contextualSpacing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val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/>
        </w:rPr>
        <w:t>объяснять, как с помощью органов чувств мы различаем предметы и их признаки;</w:t>
      </w:r>
    </w:p>
    <w:p w:rsidR="00D110E0" w:rsidRPr="00D110E0" w:rsidRDefault="00D110E0" w:rsidP="00D110E0">
      <w:pPr>
        <w:spacing w:after="0" w:line="12" w:lineRule="exact"/>
        <w:ind w:firstLine="567"/>
        <w:rPr>
          <w:rFonts w:ascii="Times New Roman" w:eastAsia="Times New Roman" w:hAnsi="Times New Roman" w:cs="Times New Roman"/>
          <w:color w:val="181717"/>
          <w:sz w:val="24"/>
          <w:szCs w:val="24"/>
          <w:lang w:val="ru-RU" w:eastAsia="ru-RU"/>
        </w:rPr>
      </w:pPr>
    </w:p>
    <w:p w:rsidR="00D110E0" w:rsidRPr="00D110E0" w:rsidRDefault="00D110E0" w:rsidP="00D110E0">
      <w:pPr>
        <w:numPr>
          <w:ilvl w:val="0"/>
          <w:numId w:val="21"/>
        </w:numPr>
        <w:spacing w:after="0" w:line="23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val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/>
        </w:rPr>
        <w:t>сравнивать и различать деревья, кустарники, травы, называть их основные отличительные признаки, используя полученную информацию в результате наблюдений и работы с иллюстрациями;</w:t>
      </w:r>
    </w:p>
    <w:p w:rsidR="00D110E0" w:rsidRPr="00D110E0" w:rsidRDefault="00D110E0" w:rsidP="00D110E0">
      <w:pPr>
        <w:spacing w:after="0" w:line="1" w:lineRule="exact"/>
        <w:ind w:firstLine="567"/>
        <w:rPr>
          <w:rFonts w:ascii="Times New Roman" w:eastAsia="Times New Roman" w:hAnsi="Times New Roman" w:cs="Times New Roman"/>
          <w:color w:val="181717"/>
          <w:sz w:val="24"/>
          <w:szCs w:val="24"/>
          <w:lang w:val="ru-RU" w:eastAsia="ru-RU"/>
        </w:rPr>
      </w:pPr>
    </w:p>
    <w:p w:rsidR="00D110E0" w:rsidRPr="00D110E0" w:rsidRDefault="00D110E0" w:rsidP="00D110E0">
      <w:pPr>
        <w:numPr>
          <w:ilvl w:val="0"/>
          <w:numId w:val="21"/>
        </w:numPr>
        <w:spacing w:after="0" w:line="240" w:lineRule="atLeast"/>
        <w:ind w:left="0" w:firstLine="567"/>
        <w:contextualSpacing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val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/>
        </w:rPr>
        <w:t>называть условия, необходимые для жизни растений и животных;</w:t>
      </w:r>
    </w:p>
    <w:p w:rsidR="00D110E0" w:rsidRPr="00D110E0" w:rsidRDefault="00D110E0" w:rsidP="00D110E0">
      <w:pPr>
        <w:spacing w:after="0" w:line="12" w:lineRule="exact"/>
        <w:ind w:firstLine="567"/>
        <w:rPr>
          <w:rFonts w:ascii="Times New Roman" w:eastAsia="Times New Roman" w:hAnsi="Times New Roman" w:cs="Times New Roman"/>
          <w:color w:val="181717"/>
          <w:sz w:val="24"/>
          <w:szCs w:val="24"/>
          <w:lang w:val="ru-RU" w:eastAsia="ru-RU"/>
        </w:rPr>
      </w:pPr>
    </w:p>
    <w:p w:rsidR="00D110E0" w:rsidRPr="00D110E0" w:rsidRDefault="00D110E0" w:rsidP="00D110E0">
      <w:pPr>
        <w:numPr>
          <w:ilvl w:val="0"/>
          <w:numId w:val="21"/>
        </w:numPr>
        <w:spacing w:after="0" w:line="234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val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/>
        </w:rPr>
        <w:t>проводить несложные наблюдения за природными явлениями и проявлениями, такими, как смена дня и ночи, смена времен года;</w:t>
      </w:r>
    </w:p>
    <w:p w:rsidR="00D110E0" w:rsidRPr="00D110E0" w:rsidRDefault="00D110E0" w:rsidP="00D110E0">
      <w:pPr>
        <w:spacing w:after="0" w:line="2" w:lineRule="exact"/>
        <w:ind w:firstLine="567"/>
        <w:rPr>
          <w:rFonts w:ascii="Times New Roman" w:eastAsia="Times New Roman" w:hAnsi="Times New Roman" w:cs="Times New Roman"/>
          <w:color w:val="181717"/>
          <w:sz w:val="24"/>
          <w:szCs w:val="24"/>
          <w:lang w:val="ru-RU" w:eastAsia="ru-RU"/>
        </w:rPr>
      </w:pPr>
    </w:p>
    <w:p w:rsidR="00D110E0" w:rsidRPr="00D110E0" w:rsidRDefault="00D110E0" w:rsidP="00D110E0">
      <w:pPr>
        <w:numPr>
          <w:ilvl w:val="0"/>
          <w:numId w:val="21"/>
        </w:numPr>
        <w:spacing w:after="0" w:line="240" w:lineRule="atLeast"/>
        <w:ind w:left="0" w:firstLine="567"/>
        <w:contextualSpacing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val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/>
        </w:rPr>
        <w:t>называть зимние, весенние, летние и осенние месяцы года;</w:t>
      </w:r>
    </w:p>
    <w:p w:rsidR="00D110E0" w:rsidRPr="00D110E0" w:rsidRDefault="00D110E0" w:rsidP="00D110E0">
      <w:pPr>
        <w:numPr>
          <w:ilvl w:val="0"/>
          <w:numId w:val="21"/>
        </w:numPr>
        <w:spacing w:after="0" w:line="240" w:lineRule="atLeast"/>
        <w:ind w:left="0" w:firstLine="567"/>
        <w:contextualSpacing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val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/>
        </w:rPr>
        <w:t>описывать сезонные изменения в природе (на основе наблюдений).</w:t>
      </w:r>
    </w:p>
    <w:p w:rsidR="00D110E0" w:rsidRPr="00D110E0" w:rsidRDefault="00D110E0" w:rsidP="00D110E0">
      <w:pPr>
        <w:autoSpaceDE w:val="0"/>
        <w:autoSpaceDN w:val="0"/>
        <w:adjustRightInd w:val="0"/>
        <w:snapToGrid w:val="0"/>
        <w:ind w:left="360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110E0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Учащийся получит возможность научиться:</w:t>
      </w:r>
    </w:p>
    <w:p w:rsidR="00D110E0" w:rsidRPr="00D110E0" w:rsidRDefault="00D110E0" w:rsidP="00D110E0">
      <w:pPr>
        <w:spacing w:after="0" w:line="12" w:lineRule="exact"/>
        <w:ind w:firstLine="567"/>
        <w:rPr>
          <w:rFonts w:ascii="Times New Roman" w:eastAsia="Times New Roman" w:hAnsi="Times New Roman" w:cs="Times New Roman"/>
          <w:color w:val="181717"/>
          <w:sz w:val="24"/>
          <w:szCs w:val="24"/>
          <w:lang w:val="ru-RU" w:eastAsia="ru-RU"/>
        </w:rPr>
      </w:pPr>
    </w:p>
    <w:p w:rsidR="00D110E0" w:rsidRPr="00D110E0" w:rsidRDefault="00D110E0" w:rsidP="00D110E0">
      <w:pPr>
        <w:numPr>
          <w:ilvl w:val="0"/>
          <w:numId w:val="21"/>
        </w:numPr>
        <w:spacing w:after="0" w:line="234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val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/>
        </w:rPr>
        <w:t>наблюдать взаимосвязи между жизнедеятельностью растений, животных и сменой времен года;</w:t>
      </w:r>
    </w:p>
    <w:p w:rsidR="00D110E0" w:rsidRPr="00D110E0" w:rsidRDefault="00D110E0" w:rsidP="00D110E0">
      <w:pPr>
        <w:spacing w:after="0" w:line="1" w:lineRule="exact"/>
        <w:ind w:firstLine="567"/>
        <w:rPr>
          <w:rFonts w:ascii="Times New Roman" w:eastAsia="Times New Roman" w:hAnsi="Times New Roman" w:cs="Times New Roman"/>
          <w:color w:val="181717"/>
          <w:sz w:val="24"/>
          <w:szCs w:val="24"/>
          <w:lang w:val="ru-RU" w:eastAsia="ru-RU"/>
        </w:rPr>
      </w:pPr>
    </w:p>
    <w:p w:rsidR="00D110E0" w:rsidRPr="00D110E0" w:rsidRDefault="00D110E0" w:rsidP="00D110E0">
      <w:pPr>
        <w:numPr>
          <w:ilvl w:val="0"/>
          <w:numId w:val="21"/>
        </w:numPr>
        <w:spacing w:after="0" w:line="240" w:lineRule="atLeast"/>
        <w:ind w:left="0" w:firstLine="567"/>
        <w:contextualSpacing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val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/>
        </w:rPr>
        <w:t>приводить примеры животных своего края: насекомых, рыб, птиц, зверей.</w:t>
      </w:r>
    </w:p>
    <w:p w:rsidR="00D110E0" w:rsidRPr="00D110E0" w:rsidRDefault="00D110E0" w:rsidP="00D110E0">
      <w:pPr>
        <w:tabs>
          <w:tab w:val="left" w:pos="284"/>
        </w:tabs>
        <w:autoSpaceDE w:val="0"/>
        <w:autoSpaceDN w:val="0"/>
        <w:adjustRightInd w:val="0"/>
        <w:ind w:right="20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РАЗДЕЛ 2. </w:t>
      </w:r>
    </w:p>
    <w:p w:rsidR="00D110E0" w:rsidRPr="00D110E0" w:rsidRDefault="00D110E0" w:rsidP="00D110E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0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СОДЕРЖАНИЕ УЧЕБНОГО ПРЕДМЕТА.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Земля и человечество 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Мир глазами астронома. Что изучает астрономия. Небесные тела: звезды, планеты и спутники планет. Земля - планета солнечной системы. Луна - естественный спутник земли. Движение земли в космическом пространстве; причины смены дня и ночи и времен года. Звездное небо - великая «книга» природы.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Мир глазами историка. Что изучает история. Исторические источники. Счет лет в истории. Историческая карта.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Прошлое и настоящее глазами эколога. Представление о современных экологических проблемах планеты. Охрана окружающей среды - задача всего человечества. Международное сотрудничество в области охраны окружающей среды. Всемирное наследие. Международная красная книга.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Практические работы: </w:t>
      </w: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знакомство с картой звездного неба; поиск и показ изучаемых объектов на глобусе и географической жарте; знакомство с историческими картами.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Страницы всемирной истории 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Представление о периодизации истории. Начало истории человечества: первобытное общество. Древний мир; древние сооружения - свидетельства прошлого. Средние века; о чем рассказывают христианский храм, мусульманская мечеть, замок феодала, дом крестьянина. Новое время; достижения науки и техники, объединившие весь мир: пароход, паровоз, железные дороги, электричество, телеграф. Великие географические открытия. Новейшее время. Представление о скорости перемен в xx в. Достижения науки и техники. Осознание человечеством ответственности за сохранение мира на планете.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Страницы истории отечества 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Кто такие славяне. Восточные славяне. Природные условия жизни восточных славян, их быт, нравы, верования.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Века древней Руси. Территория и население древней Руси. Княжеская власть. Крещение Руси. Русь - страна городов. Киев - столица древней Руси. Господин великий Новгород. Первое свидетельство о Москве. Культура, быт и нравы древней Руси.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Наше отечество в XIII-XV вв. Нашествие хана Батыя. Русь и золотая орда. Оборона северо-западных рубежей Руси. Князь Александр невский. Московская Русь. Московские князья - собиратели русских земель. Дмитрий донской. Куликовская битва. Иван третий. Образование единого русского государства. Культура, быт и нравы страны в XIII—XV вв.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Наше отечество в XVI-XVII вв. Иван грозный и его правление. Патриотический подвиг Кузьмы Минина и Дмитрия Пожарского. Утверждение новой царской династии Романовых. Освоение Сибири. Землепроходцы. Культура, быт и нравы страны в XVI-XVII вв.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Россия в XVIII в. Петр первый - царь-преобразователь. Новая столица России - Петербург. Провозглашение России империей. Россия при Екатерине второй. Дворяне и крестьяне. Век русской славы: А.В. Суворов, Ф.Ф. Ушаков. Культура, быт и нравы России в XVIII в.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Россия в XIX - начале XX в.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D110E0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1812 г</w:t>
        </w:r>
      </w:smartTag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Бородинское сражение. М.И. Кутузов. Царь-освободитель Александр второй. Культура, быт и нравы России в XIX - начале XX в.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Россия в XX в. Участие России в первой мировой войне Николай Второй - последний император России. Революции </w:t>
      </w:r>
      <w:smartTag w:uri="urn:schemas-microsoft-com:office:smarttags" w:element="metricconverter">
        <w:smartTagPr>
          <w:attr w:name="ProductID" w:val="1917 г"/>
        </w:smartTagPr>
        <w:r w:rsidRPr="00D110E0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1917 г</w:t>
        </w:r>
      </w:smartTag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Гражданская война образование СССР. Жизнь страны в 20-30-е гг. Великая отечественная война 1941 - 1945 гг. Героизм и патриотизм народа. День Победы - всенародный праздник.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Наша страна в 1945—1991 гг. Достижения ученых: запуск первого искусственного спутника земли, полет в космос Ю. А. Гагарина, космическая станция «мир».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Преобразования в России в 90-е гг. XX в. Культура России XX в.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Экскурсия: </w:t>
      </w: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знакомство с историческими достопримечательностями родного края (города, села).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lastRenderedPageBreak/>
        <w:t xml:space="preserve">Практическая работа: </w:t>
      </w: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найти и показать изучаемые объекты на исторических картах.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Природа России 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Разнообразие и красота природы России. Важнейшие равнины и горы, моря, озера и реки нашей страны (в форме путешествия по физической карте России).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Природные зоны нашей страны: зона арктических пустынь, зона тундры, зона лесов, зона степей, зона пустынь, субтропики.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Необходимость бережного отношения к природе в местах отдыха населения. Правила безопасного поведения отдыхающих у моря.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Представление об экологическом равновесии и необходимости его учета в процессе хозяйственной деятельности людей.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Практические работы: </w:t>
      </w: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поиск и показ на физической карте изучаемых географических объектов; поиск и показ изучаемых объектов на карте природных зон России; рассматривание гербарных экземпляров растений различных природных зон, выявление признаков их приспособленности к условиям жизни.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Родной край - часть большой страны 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Наш край на карте родины. Карта родного края. Формы земной поверхности в нашем крае. Изменение поверхности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Водоемы края,их значение в природе и жизни человека. Изменение водоемов в результате деятельности человека. Охрана водоемов нашего края. Полезные ископаемые нашего края, их основные свойства,практическое значение, места и способы добычи. Охрана недр в нашем крае.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Ознакомление с важнейшими видами почв края (подзолистые, черноземные и т. д.). Охрана почв в нашем крае.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Природные сообщества (на примере леса, луга, пресного водоема). Разнообразие растений и животных различных сообществ. Экологические связи в сообществах. Охрана природных сообществ.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Особенности сельского хозяйства края, связанные с природными условиями. Растениеводство в нашем крае, его отрасли (полеводство, овощеводство, плодоводство, цветоводство). Сорта культурных растений. Представление о биологической защите урожая, ее значении для сохранения окружающей среды и производства экологически чистых продуктов питания.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Животноводство в нашем крае, его отрасли (разведение крупного и мелкого рогатого скота, свиноводство, птицеводство, рыбоводство, пчеловодство и др.). Породы домашних животных.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Экскурсии: </w:t>
      </w: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знакомство с растениями и животными леса, их распознавание в природных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пресного водоема, их распознавание в природных условиях с помощью атласа-определителя.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Практические работы: </w:t>
      </w: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знакомство с картой края; рассматривание образцов полезных ископаемых своего края, определение их свойств; рассматривание гербарных экземпляров растений различных сообществ, их распознавание с помощью атласа-определителя; знакомство с культурными растениями края.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Современная Россия 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Мы - граждане России. Конституция России - наш основной закон. Права человека в современной России. Права и обязанности гражданина. Права ребенка.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Государственное устройство России: президент, федеральное собрание, правительство.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Государственная символика нашей страны (флаг, герб, гимн). Государственные праздники.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Многонациональный состав населения России.</w:t>
      </w:r>
    </w:p>
    <w:p w:rsidR="00D110E0" w:rsidRPr="00D110E0" w:rsidRDefault="00D110E0" w:rsidP="00D11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Регионы России. Дальний восток, Сибирь, Урал, север европейской России, центр европейской России, юг европейской России. Природа, хозяйство, крупные города, исторические места, знаменитые люди, памятники культуры в регионах.</w:t>
      </w:r>
    </w:p>
    <w:p w:rsidR="00D110E0" w:rsidRPr="00D110E0" w:rsidRDefault="00D110E0" w:rsidP="00D110E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Раздел 3.</w:t>
      </w:r>
    </w:p>
    <w:p w:rsidR="00D110E0" w:rsidRPr="00D110E0" w:rsidRDefault="00D110E0" w:rsidP="00D110E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ТЕМАТИЧЕСКОЕ ПЛАНИРОВАНИЕ</w:t>
      </w:r>
    </w:p>
    <w:tbl>
      <w:tblPr>
        <w:tblW w:w="9214" w:type="dxa"/>
        <w:tblInd w:w="392" w:type="dxa"/>
        <w:tblLayout w:type="fixed"/>
        <w:tblLook w:val="0000"/>
      </w:tblPr>
      <w:tblGrid>
        <w:gridCol w:w="533"/>
        <w:gridCol w:w="3324"/>
        <w:gridCol w:w="1134"/>
        <w:gridCol w:w="992"/>
        <w:gridCol w:w="1134"/>
        <w:gridCol w:w="1134"/>
        <w:gridCol w:w="963"/>
      </w:tblGrid>
      <w:tr w:rsidR="00D110E0" w:rsidRPr="00D110E0" w:rsidTr="00D110E0">
        <w:trPr>
          <w:trHeight w:val="1"/>
        </w:trPr>
        <w:tc>
          <w:tcPr>
            <w:tcW w:w="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3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Название раздела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Кол-во часов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Контр.</w:t>
            </w:r>
          </w:p>
          <w:p w:rsidR="00D110E0" w:rsidRPr="00D110E0" w:rsidRDefault="00D110E0" w:rsidP="00D110E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Практ.</w:t>
            </w:r>
          </w:p>
          <w:p w:rsidR="00D110E0" w:rsidRPr="00D110E0" w:rsidRDefault="00D110E0" w:rsidP="00D110E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Проек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Экскурсии</w:t>
            </w:r>
          </w:p>
        </w:tc>
      </w:tr>
      <w:tr w:rsidR="00D110E0" w:rsidRPr="00D110E0" w:rsidTr="00D110E0">
        <w:trPr>
          <w:trHeight w:val="1"/>
        </w:trPr>
        <w:tc>
          <w:tcPr>
            <w:tcW w:w="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firstLine="13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Земля и человечество </w:t>
            </w:r>
          </w:p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firstLine="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10E0" w:rsidRPr="00D110E0" w:rsidTr="00D110E0">
        <w:trPr>
          <w:trHeight w:val="646"/>
        </w:trPr>
        <w:tc>
          <w:tcPr>
            <w:tcW w:w="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firstLine="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Страницы всемирной истории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10E0" w:rsidRPr="00D110E0" w:rsidTr="00D110E0">
        <w:trPr>
          <w:trHeight w:val="1"/>
        </w:trPr>
        <w:tc>
          <w:tcPr>
            <w:tcW w:w="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firstLine="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Страницы истории Отечества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10E0" w:rsidRPr="00D110E0" w:rsidTr="00D110E0">
        <w:trPr>
          <w:trHeight w:val="1"/>
        </w:trPr>
        <w:tc>
          <w:tcPr>
            <w:tcW w:w="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firstLine="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Природа России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10E0" w:rsidRPr="00D110E0" w:rsidTr="00D110E0">
        <w:trPr>
          <w:trHeight w:val="1"/>
        </w:trPr>
        <w:tc>
          <w:tcPr>
            <w:tcW w:w="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firstLine="13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Родной край - часть большой страны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</w:tr>
      <w:tr w:rsidR="00D110E0" w:rsidRPr="00D110E0" w:rsidTr="00D110E0">
        <w:trPr>
          <w:trHeight w:val="1"/>
        </w:trPr>
        <w:tc>
          <w:tcPr>
            <w:tcW w:w="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firstLine="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Современная Россия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10E0" w:rsidRPr="00D110E0" w:rsidTr="00D110E0">
        <w:trPr>
          <w:trHeight w:val="1"/>
        </w:trPr>
        <w:tc>
          <w:tcPr>
            <w:tcW w:w="5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firstLine="1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 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110E0" w:rsidRPr="00D110E0" w:rsidRDefault="00D110E0" w:rsidP="00D110E0">
            <w:pPr>
              <w:autoSpaceDE w:val="0"/>
              <w:autoSpaceDN w:val="0"/>
              <w:adjustRightInd w:val="0"/>
              <w:spacing w:after="0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</w:tr>
    </w:tbl>
    <w:p w:rsidR="00D110E0" w:rsidRPr="00D110E0" w:rsidRDefault="00D110E0" w:rsidP="00D110E0">
      <w:pPr>
        <w:suppressAutoHyphens/>
        <w:autoSpaceDE w:val="0"/>
        <w:autoSpaceDN w:val="0"/>
        <w:adjustRightInd w:val="0"/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СВОДНАЯ ТАБЛИЦА</w:t>
      </w:r>
    </w:p>
    <w:p w:rsidR="00D110E0" w:rsidRPr="00D110E0" w:rsidRDefault="00D110E0" w:rsidP="00D110E0">
      <w:pPr>
        <w:suppressAutoHyphens/>
        <w:autoSpaceDE w:val="0"/>
        <w:autoSpaceDN w:val="0"/>
        <w:adjustRightInd w:val="0"/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ПО ВЫПОЛНЕНИЮ ПРАКТИЧЕСКОЙ ЧАСТИ РАБОЧЕЙ ПРОГРАММЫ</w:t>
      </w:r>
    </w:p>
    <w:tbl>
      <w:tblPr>
        <w:tblW w:w="0" w:type="auto"/>
        <w:tblInd w:w="392" w:type="dxa"/>
        <w:tblLayout w:type="fixed"/>
        <w:tblLook w:val="0000"/>
      </w:tblPr>
      <w:tblGrid>
        <w:gridCol w:w="708"/>
        <w:gridCol w:w="8506"/>
      </w:tblGrid>
      <w:tr w:rsidR="00D110E0" w:rsidRPr="00D110E0" w:rsidTr="00D110E0">
        <w:trPr>
          <w:trHeight w:val="1"/>
        </w:trPr>
        <w:tc>
          <w:tcPr>
            <w:tcW w:w="708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850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Раздел и тема</w:t>
            </w:r>
          </w:p>
        </w:tc>
      </w:tr>
      <w:tr w:rsidR="00D110E0" w:rsidRPr="00C94542" w:rsidTr="00D110E0">
        <w:trPr>
          <w:trHeight w:val="1"/>
        </w:trPr>
        <w:tc>
          <w:tcPr>
            <w:tcW w:w="708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Земля и человечество</w:t>
            </w:r>
          </w:p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Пр. р. 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«Знакомство с картой звездного неба»</w:t>
            </w:r>
          </w:p>
        </w:tc>
      </w:tr>
      <w:tr w:rsidR="00D110E0" w:rsidRPr="00C94542" w:rsidTr="00D110E0">
        <w:trPr>
          <w:trHeight w:val="1"/>
        </w:trPr>
        <w:tc>
          <w:tcPr>
            <w:tcW w:w="708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Пр. р. 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«Знакомство с историческими картами»</w:t>
            </w:r>
          </w:p>
        </w:tc>
      </w:tr>
      <w:tr w:rsidR="00D110E0" w:rsidRPr="00C94542" w:rsidTr="00D110E0">
        <w:trPr>
          <w:trHeight w:val="683"/>
        </w:trPr>
        <w:tc>
          <w:tcPr>
            <w:tcW w:w="708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Пр. р.  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«Показ изучаемых объектов на глобусе и географической карте»</w:t>
            </w:r>
          </w:p>
        </w:tc>
      </w:tr>
      <w:tr w:rsidR="00D110E0" w:rsidRPr="00C94542" w:rsidTr="00D110E0">
        <w:trPr>
          <w:trHeight w:val="1"/>
        </w:trPr>
        <w:tc>
          <w:tcPr>
            <w:tcW w:w="708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Страницы истории Отечества</w:t>
            </w:r>
          </w:p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Пр. р.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«Работа с картой и схемами»</w:t>
            </w:r>
          </w:p>
        </w:tc>
      </w:tr>
      <w:tr w:rsidR="00D110E0" w:rsidRPr="00C94542" w:rsidTr="00D110E0">
        <w:trPr>
          <w:trHeight w:val="1"/>
        </w:trPr>
        <w:tc>
          <w:tcPr>
            <w:tcW w:w="708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Природа России</w:t>
            </w:r>
          </w:p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Пр. р. «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Показ на физической карте равнин и гор России»</w:t>
            </w:r>
          </w:p>
        </w:tc>
      </w:tr>
      <w:tr w:rsidR="00D110E0" w:rsidRPr="00C94542" w:rsidTr="00D110E0">
        <w:trPr>
          <w:trHeight w:val="1"/>
        </w:trPr>
        <w:tc>
          <w:tcPr>
            <w:tcW w:w="708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Пр. р. «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Показ на физической карте водоёмов России»</w:t>
            </w:r>
          </w:p>
        </w:tc>
      </w:tr>
      <w:tr w:rsidR="00D110E0" w:rsidRPr="00C94542" w:rsidTr="00D110E0">
        <w:trPr>
          <w:trHeight w:val="1"/>
        </w:trPr>
        <w:tc>
          <w:tcPr>
            <w:tcW w:w="708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Пр. р. 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«Показ арктических пустынь на физической карте и карте природных зон»</w:t>
            </w:r>
          </w:p>
        </w:tc>
      </w:tr>
      <w:tr w:rsidR="00D110E0" w:rsidRPr="00C94542" w:rsidTr="00D110E0">
        <w:trPr>
          <w:trHeight w:val="1"/>
        </w:trPr>
        <w:tc>
          <w:tcPr>
            <w:tcW w:w="708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Пр. р.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«Показ зоны тундры на физической карте и карте природных зон»</w:t>
            </w:r>
          </w:p>
        </w:tc>
      </w:tr>
      <w:tr w:rsidR="00D110E0" w:rsidRPr="00C94542" w:rsidTr="00D110E0">
        <w:trPr>
          <w:trHeight w:val="1"/>
        </w:trPr>
        <w:tc>
          <w:tcPr>
            <w:tcW w:w="708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р. р. 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«Показ зоны лесов на физической карте и карте природных зон»</w:t>
            </w:r>
          </w:p>
        </w:tc>
      </w:tr>
      <w:tr w:rsidR="00D110E0" w:rsidRPr="00C94542" w:rsidTr="00D110E0">
        <w:trPr>
          <w:trHeight w:val="1"/>
        </w:trPr>
        <w:tc>
          <w:tcPr>
            <w:tcW w:w="708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Пр. р. 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«Показ зоны степей  на физической карте и карте природных зон»</w:t>
            </w:r>
          </w:p>
        </w:tc>
      </w:tr>
      <w:tr w:rsidR="00D110E0" w:rsidRPr="00C94542" w:rsidTr="00D110E0">
        <w:trPr>
          <w:trHeight w:val="1"/>
        </w:trPr>
        <w:tc>
          <w:tcPr>
            <w:tcW w:w="708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Пр. р. 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«Показ зон полупустынь и пустынь на физической карте и карте природных зон»</w:t>
            </w:r>
          </w:p>
        </w:tc>
      </w:tr>
      <w:tr w:rsidR="00D110E0" w:rsidRPr="00C94542" w:rsidTr="00D110E0">
        <w:trPr>
          <w:trHeight w:val="1"/>
        </w:trPr>
        <w:tc>
          <w:tcPr>
            <w:tcW w:w="708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Пр. р. 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«Показ зоны субтропиков на физической карте и карте природных зон»</w:t>
            </w:r>
          </w:p>
        </w:tc>
      </w:tr>
      <w:tr w:rsidR="00D110E0" w:rsidRPr="00C94542" w:rsidTr="00D110E0">
        <w:trPr>
          <w:trHeight w:val="1"/>
        </w:trPr>
        <w:tc>
          <w:tcPr>
            <w:tcW w:w="708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Родной край-часть большой страны</w:t>
            </w:r>
          </w:p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Пр. р. 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«Знакомство с картой края»</w:t>
            </w:r>
          </w:p>
        </w:tc>
      </w:tr>
      <w:tr w:rsidR="00D110E0" w:rsidRPr="00C94542" w:rsidTr="00D110E0">
        <w:trPr>
          <w:trHeight w:val="1"/>
        </w:trPr>
        <w:tc>
          <w:tcPr>
            <w:tcW w:w="708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Пр. р. «С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войства  полезных ископаемых»</w:t>
            </w:r>
          </w:p>
        </w:tc>
      </w:tr>
      <w:tr w:rsidR="00D110E0" w:rsidRPr="00C94542" w:rsidTr="00D110E0">
        <w:trPr>
          <w:trHeight w:val="1"/>
        </w:trPr>
        <w:tc>
          <w:tcPr>
            <w:tcW w:w="708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Современная Россия</w:t>
            </w:r>
          </w:p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Пр. р. 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«Работа с картой современной России»</w:t>
            </w:r>
          </w:p>
        </w:tc>
      </w:tr>
      <w:tr w:rsidR="00D110E0" w:rsidRPr="00C94542" w:rsidTr="00D110E0">
        <w:trPr>
          <w:trHeight w:val="1"/>
        </w:trPr>
        <w:tc>
          <w:tcPr>
            <w:tcW w:w="708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850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Пр. р. «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Распознавание гербарных экземпляров растений леса»</w:t>
            </w:r>
          </w:p>
        </w:tc>
      </w:tr>
      <w:tr w:rsidR="00D110E0" w:rsidRPr="00C94542" w:rsidTr="00D110E0">
        <w:trPr>
          <w:trHeight w:val="1"/>
        </w:trPr>
        <w:tc>
          <w:tcPr>
            <w:tcW w:w="708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Пр. р. «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Распознавание гербарных экземпляров растений луга»</w:t>
            </w:r>
          </w:p>
        </w:tc>
      </w:tr>
      <w:tr w:rsidR="00D110E0" w:rsidRPr="00C94542" w:rsidTr="00D110E0">
        <w:trPr>
          <w:trHeight w:val="1"/>
        </w:trPr>
        <w:tc>
          <w:tcPr>
            <w:tcW w:w="708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  <w:vAlign w:val="center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6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000000" w:fill="FFFFFF"/>
          </w:tcPr>
          <w:p w:rsidR="00D110E0" w:rsidRPr="00D110E0" w:rsidRDefault="00D110E0" w:rsidP="00D110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1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Пр. р. «</w:t>
            </w:r>
            <w:r w:rsidRPr="00D110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Знакомство с культурными растениями»</w:t>
            </w:r>
          </w:p>
        </w:tc>
      </w:tr>
    </w:tbl>
    <w:p w:rsidR="00D110E0" w:rsidRPr="00D110E0" w:rsidRDefault="00D110E0" w:rsidP="00D110E0">
      <w:pPr>
        <w:suppressAutoHyphens/>
        <w:autoSpaceDE w:val="0"/>
        <w:autoSpaceDN w:val="0"/>
        <w:adjustRightInd w:val="0"/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РАЗДЕЛ 4.</w:t>
      </w:r>
    </w:p>
    <w:p w:rsidR="00D110E0" w:rsidRPr="00D110E0" w:rsidRDefault="00D110E0" w:rsidP="00D110E0">
      <w:pPr>
        <w:suppressAutoHyphens/>
        <w:autoSpaceDE w:val="0"/>
        <w:autoSpaceDN w:val="0"/>
        <w:adjustRightInd w:val="0"/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КАЛЕНДАРНО -ТЕМАТИЧЕСКОЕ ПЛАНИРОВАНИЕ </w:t>
      </w:r>
    </w:p>
    <w:p w:rsidR="00050D4C" w:rsidRPr="00D110E0" w:rsidRDefault="00D110E0" w:rsidP="00D110E0">
      <w:pPr>
        <w:suppressAutoHyphens/>
        <w:autoSpaceDE w:val="0"/>
        <w:autoSpaceDN w:val="0"/>
        <w:adjustRightInd w:val="0"/>
        <w:spacing w:after="0" w:line="288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11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Учебник:Плешаков А.А. Окружающий мир.4 класс: учебник для общеобразовательных учреждений: в 2ч./А.А.Плешаков, - М.: Просвещение,    2014.</w:t>
      </w:r>
      <w:r w:rsidR="006650C9">
        <w:rPr>
          <w:rFonts w:ascii="Times New Roman" w:hAnsi="Times New Roman" w:cs="Times New Roman"/>
          <w:b/>
          <w:sz w:val="32"/>
          <w:szCs w:val="40"/>
          <w:lang w:val="ru-RU"/>
        </w:rPr>
        <w:tab/>
      </w:r>
      <w:r w:rsidR="006650C9">
        <w:rPr>
          <w:rFonts w:ascii="Times New Roman" w:hAnsi="Times New Roman" w:cs="Times New Roman"/>
          <w:b/>
          <w:sz w:val="40"/>
          <w:szCs w:val="40"/>
          <w:lang w:val="ru-RU"/>
        </w:rPr>
        <w:tab/>
      </w:r>
    </w:p>
    <w:tbl>
      <w:tblPr>
        <w:tblStyle w:val="21"/>
        <w:tblW w:w="10064" w:type="dxa"/>
        <w:tblInd w:w="250" w:type="dxa"/>
        <w:tblLook w:val="04A0"/>
      </w:tblPr>
      <w:tblGrid>
        <w:gridCol w:w="560"/>
        <w:gridCol w:w="1296"/>
        <w:gridCol w:w="820"/>
        <w:gridCol w:w="3128"/>
        <w:gridCol w:w="4260"/>
      </w:tblGrid>
      <w:tr w:rsidR="00050D4C" w:rsidRPr="00104783" w:rsidTr="003C74D6">
        <w:trPr>
          <w:trHeight w:val="486"/>
        </w:trPr>
        <w:tc>
          <w:tcPr>
            <w:tcW w:w="560" w:type="dxa"/>
            <w:vMerge w:val="restart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16" w:type="dxa"/>
            <w:gridSpan w:val="2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128" w:type="dxa"/>
            <w:vMerge w:val="restart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темы урока</w:t>
            </w:r>
          </w:p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0" w:type="dxa"/>
            <w:vMerge w:val="restart"/>
          </w:tcPr>
          <w:p w:rsidR="00050D4C" w:rsidRPr="00104783" w:rsidRDefault="00050D4C" w:rsidP="000717DA">
            <w:pPr>
              <w:ind w:firstLine="3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050D4C" w:rsidRPr="00104783" w:rsidTr="003C74D6">
        <w:tc>
          <w:tcPr>
            <w:tcW w:w="560" w:type="dxa"/>
            <w:vMerge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20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128" w:type="dxa"/>
            <w:vMerge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0" w:type="dxa"/>
            <w:vMerge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02.09.2025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4260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https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://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lesson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edu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ru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lesson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</w:t>
            </w:r>
          </w:p>
        </w:tc>
      </w:tr>
      <w:tr w:rsidR="00050D4C" w:rsidRPr="00104783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04.09.2025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Солнце - звезда</w:t>
            </w:r>
          </w:p>
        </w:tc>
        <w:tc>
          <w:tcPr>
            <w:tcW w:w="4260" w:type="dxa"/>
            <w:vAlign w:val="center"/>
          </w:tcPr>
          <w:p w:rsidR="00050D4C" w:rsidRPr="00104783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9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09.09.2025</w:t>
            </w:r>
          </w:p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10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11.09.2025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  <w:p w:rsidR="00050D4C" w:rsidRPr="00195080" w:rsidRDefault="00050D4C" w:rsidP="000717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60" w:type="dxa"/>
            <w:vAlign w:val="center"/>
          </w:tcPr>
          <w:p w:rsidR="00050D4C" w:rsidRPr="00050D4C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11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104783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16.09.2025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времён года</w:t>
            </w:r>
          </w:p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диагностическая работа</w:t>
            </w:r>
          </w:p>
        </w:tc>
        <w:tc>
          <w:tcPr>
            <w:tcW w:w="4260" w:type="dxa"/>
            <w:vAlign w:val="center"/>
          </w:tcPr>
          <w:p w:rsidR="00050D4C" w:rsidRPr="00104783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2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18.09.2025</w:t>
            </w:r>
          </w:p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13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23.09.2025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14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104783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25.09.2025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Всемирное культурное наследие России</w:t>
            </w:r>
          </w:p>
        </w:tc>
        <w:tc>
          <w:tcPr>
            <w:tcW w:w="4260" w:type="dxa"/>
            <w:vAlign w:val="center"/>
          </w:tcPr>
          <w:p w:rsidR="00050D4C" w:rsidRPr="00104783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5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30.09.2025</w:t>
            </w:r>
          </w:p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050D4C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https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://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lesson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edu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ru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lesson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ee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e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-613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-4249-94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02.10.2025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16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07.10.2025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27670</w:t>
              </w:r>
            </w:hyperlink>
          </w:p>
        </w:tc>
      </w:tr>
      <w:tr w:rsidR="00050D4C" w:rsidRPr="00104783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09.10.2025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Всемирное культурное наследие</w:t>
            </w:r>
          </w:p>
        </w:tc>
        <w:tc>
          <w:tcPr>
            <w:tcW w:w="4260" w:type="dxa"/>
            <w:vAlign w:val="center"/>
          </w:tcPr>
          <w:p w:rsidR="00050D4C" w:rsidRPr="00104783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8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104783" w:rsidTr="003C74D6">
        <w:tc>
          <w:tcPr>
            <w:tcW w:w="560" w:type="dxa"/>
            <w:vAlign w:val="center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14.10.2025</w:t>
            </w:r>
          </w:p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Охрана историко-культурного наследия</w:t>
            </w:r>
          </w:p>
        </w:tc>
        <w:tc>
          <w:tcPr>
            <w:tcW w:w="4260" w:type="dxa"/>
            <w:vAlign w:val="center"/>
          </w:tcPr>
          <w:p w:rsidR="00050D4C" w:rsidRPr="00104783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9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16.10.2025</w:t>
            </w:r>
          </w:p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050D4C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вредных для здоровья привычках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21.10.2025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19444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23.10.2025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Планирование маршрутов с учётом транспортной инфраструктуры населённого пункта Контрольная работа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21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06.11.2025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22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104783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11.11.2025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поведение при езде на велосипеде и самокате. </w:t>
            </w: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Дорожные знаки</w:t>
            </w:r>
          </w:p>
        </w:tc>
        <w:tc>
          <w:tcPr>
            <w:tcW w:w="4260" w:type="dxa"/>
            <w:vAlign w:val="center"/>
          </w:tcPr>
          <w:p w:rsidR="00050D4C" w:rsidRPr="00104783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3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13.11.2025</w:t>
            </w:r>
          </w:p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1925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18.11.2025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25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20.11.2025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Примеры водоёмов в России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195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25.11.2025</w:t>
            </w:r>
          </w:p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Река как водный поток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1973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27.11.2025</w:t>
            </w:r>
          </w:p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050D4C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28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02.12.2025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арктическая пустыня. </w:t>
            </w: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Связи в природной зоне</w:t>
            </w:r>
          </w:p>
        </w:tc>
        <w:tc>
          <w:tcPr>
            <w:tcW w:w="4260" w:type="dxa"/>
            <w:vAlign w:val="center"/>
          </w:tcPr>
          <w:p w:rsidR="00050D4C" w:rsidRDefault="00050D4C" w:rsidP="000717D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https://lesson.edu.ru/lesson/740b3049-0c86</w:t>
            </w:r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04.12.2025</w:t>
            </w:r>
          </w:p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тундра. </w:t>
            </w: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Связи в природной зоне</w:t>
            </w:r>
          </w:p>
        </w:tc>
        <w:tc>
          <w:tcPr>
            <w:tcW w:w="4260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050D4C" w:rsidRPr="00050D4C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29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1989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a</w:t>
              </w:r>
            </w:hyperlink>
            <w:r w:rsidR="00050D4C"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2)</w:t>
            </w:r>
            <w:hyperlink r:id="rId30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19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de</w:t>
              </w:r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50D4C" w:rsidRPr="00104783" w:rsidTr="003C74D6">
        <w:tc>
          <w:tcPr>
            <w:tcW w:w="560" w:type="dxa"/>
            <w:vAlign w:val="center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09.12.2025</w:t>
            </w:r>
          </w:p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</w:t>
            </w: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тайга. </w:t>
            </w: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Связи в природной зоне</w:t>
            </w:r>
          </w:p>
        </w:tc>
        <w:tc>
          <w:tcPr>
            <w:tcW w:w="4260" w:type="dxa"/>
            <w:vAlign w:val="center"/>
          </w:tcPr>
          <w:p w:rsidR="00050D4C" w:rsidRPr="00104783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1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11.12.2025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16.12.2025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50D4C" w:rsidRPr="00104783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смешанный лес. </w:t>
            </w: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Связи в природной зоне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a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40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50D4C" w:rsidRPr="00104783" w:rsidTr="003C74D6">
        <w:tc>
          <w:tcPr>
            <w:tcW w:w="560" w:type="dxa"/>
            <w:vAlign w:val="center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96" w:type="dxa"/>
          </w:tcPr>
          <w:p w:rsidR="00300FBB" w:rsidRPr="00050D4C" w:rsidRDefault="00300FBB" w:rsidP="00300FB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18.12.2025</w:t>
            </w:r>
          </w:p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степь и полупустыня. </w:t>
            </w: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Связи в природной зоне</w:t>
            </w:r>
          </w:p>
        </w:tc>
        <w:tc>
          <w:tcPr>
            <w:tcW w:w="4260" w:type="dxa"/>
            <w:vAlign w:val="center"/>
          </w:tcPr>
          <w:p w:rsidR="00050D4C" w:rsidRPr="00104783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3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96" w:type="dxa"/>
          </w:tcPr>
          <w:p w:rsidR="00300FBB" w:rsidRPr="00050D4C" w:rsidRDefault="00300FBB" w:rsidP="00300FB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23.12.2025</w:t>
            </w:r>
          </w:p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34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96" w:type="dxa"/>
          </w:tcPr>
          <w:p w:rsidR="00300FBB" w:rsidRPr="00050D4C" w:rsidRDefault="00300FBB" w:rsidP="00300FB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25.12.2025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Водоёмы и реки родного края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35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104783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96" w:type="dxa"/>
          </w:tcPr>
          <w:p w:rsidR="00300FBB" w:rsidRPr="00050D4C" w:rsidRDefault="00300FBB" w:rsidP="00300FB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30.12.2025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Охрана рек и водоёмов Контрольная работа</w:t>
            </w:r>
          </w:p>
        </w:tc>
        <w:tc>
          <w:tcPr>
            <w:tcW w:w="4260" w:type="dxa"/>
            <w:vAlign w:val="center"/>
          </w:tcPr>
          <w:p w:rsidR="00050D4C" w:rsidRPr="00104783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6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96" w:type="dxa"/>
          </w:tcPr>
          <w:p w:rsidR="00300FBB" w:rsidRPr="00050D4C" w:rsidRDefault="00300FBB" w:rsidP="00300FB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13.01.2026</w:t>
            </w:r>
          </w:p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b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2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f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96" w:type="dxa"/>
          </w:tcPr>
          <w:p w:rsidR="00300FBB" w:rsidRPr="00050D4C" w:rsidRDefault="00300FBB" w:rsidP="00300FB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15.01.2026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b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488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96" w:type="dxa"/>
          </w:tcPr>
          <w:p w:rsidR="00300FBB" w:rsidRPr="00050D4C" w:rsidRDefault="00300FBB" w:rsidP="00300FB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20.01.2026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b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60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96" w:type="dxa"/>
          </w:tcPr>
          <w:p w:rsidR="00300FBB" w:rsidRPr="00050D4C" w:rsidRDefault="00300FBB" w:rsidP="00300FB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22.01.2026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b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78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50D4C" w:rsidRPr="00104783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96" w:type="dxa"/>
          </w:tcPr>
          <w:p w:rsidR="00300FBB" w:rsidRPr="00050D4C" w:rsidRDefault="00300FBB" w:rsidP="00300FB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27.01.2026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Человек - творец культурных ценностей</w:t>
            </w:r>
          </w:p>
        </w:tc>
        <w:tc>
          <w:tcPr>
            <w:tcW w:w="4260" w:type="dxa"/>
            <w:vAlign w:val="center"/>
          </w:tcPr>
          <w:p w:rsidR="00050D4C" w:rsidRPr="00104783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1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96" w:type="dxa"/>
          </w:tcPr>
          <w:p w:rsidR="00300FBB" w:rsidRPr="00050D4C" w:rsidRDefault="00300FBB" w:rsidP="00300FB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29.01.2026</w:t>
            </w:r>
          </w:p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050D4C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42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03.02.2026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Резервный урок. Новое время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a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89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05.02.2026</w:t>
            </w:r>
          </w:p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050D4C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ae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2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10.02.2026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afe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50D4C" w:rsidRPr="00104783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12.02.2026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Города России. Древние города России. </w:t>
            </w: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Страницы истории</w:t>
            </w:r>
          </w:p>
        </w:tc>
        <w:tc>
          <w:tcPr>
            <w:tcW w:w="4260" w:type="dxa"/>
            <w:vAlign w:val="center"/>
          </w:tcPr>
          <w:p w:rsidR="00050D4C" w:rsidRPr="00104783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6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17.02.2026</w:t>
            </w:r>
          </w:p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47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19.02.2026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be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24.02.2026</w:t>
            </w:r>
          </w:p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a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704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96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26.02.2026</w:t>
            </w:r>
          </w:p>
        </w:tc>
        <w:tc>
          <w:tcPr>
            <w:tcW w:w="820" w:type="dxa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717D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Страницы истории Российской империи. Пётр </w:t>
            </w: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717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b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168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03.03.2026</w:t>
            </w:r>
          </w:p>
        </w:tc>
        <w:tc>
          <w:tcPr>
            <w:tcW w:w="820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4260" w:type="dxa"/>
            <w:vAlign w:val="center"/>
          </w:tcPr>
          <w:p w:rsidR="00050D4C" w:rsidRPr="002342D7" w:rsidRDefault="00050D4C" w:rsidP="00050D4C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42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https</w:t>
            </w:r>
            <w:r w:rsidRPr="002342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://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lesson</w:t>
            </w:r>
            <w:r w:rsidRPr="002342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edu</w:t>
            </w:r>
            <w:r w:rsidRPr="002342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ru</w:t>
            </w:r>
            <w:r w:rsidRPr="002342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lesson</w:t>
            </w:r>
            <w:r w:rsidRPr="002342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fa</w:t>
            </w:r>
            <w:r w:rsidRPr="002342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e</w:t>
            </w:r>
            <w:r w:rsidRPr="002342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73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fa</w:t>
            </w:r>
            <w:r w:rsidRPr="002342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2342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119-4</w:t>
            </w:r>
            <w:r w:rsidRPr="00195080">
              <w:rPr>
                <w:rFonts w:ascii="Times New Roman" w:eastAsia="Calibri" w:hAnsi="Times New Roman" w:cs="Times New Roman"/>
                <w:sz w:val="24"/>
                <w:szCs w:val="24"/>
              </w:rPr>
              <w:t>ed</w:t>
            </w:r>
            <w:r w:rsidRPr="002342D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5-9020-</w:t>
            </w:r>
          </w:p>
        </w:tc>
      </w:tr>
      <w:tr w:rsidR="00050D4C" w:rsidRPr="00104783" w:rsidTr="003C74D6">
        <w:tc>
          <w:tcPr>
            <w:tcW w:w="5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05.03.2026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Образование в Российской империи</w:t>
            </w:r>
          </w:p>
        </w:tc>
        <w:tc>
          <w:tcPr>
            <w:tcW w:w="4260" w:type="dxa"/>
            <w:vAlign w:val="center"/>
          </w:tcPr>
          <w:p w:rsidR="00050D4C" w:rsidRPr="00104783" w:rsidRDefault="00226908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51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104783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10.03.2026</w:t>
            </w:r>
          </w:p>
          <w:p w:rsidR="00050D4C" w:rsidRPr="00104783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050D4C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52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12.03.2026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53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17.03.2026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022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19.03.2026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 истории России ХХ века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55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24.03.2026</w:t>
            </w:r>
          </w:p>
        </w:tc>
        <w:tc>
          <w:tcPr>
            <w:tcW w:w="820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56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26.03.2026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https://lesson.edu.ru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/lesson/c355274e-de2a-4e1e-b229</w:t>
            </w:r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07.04.2026</w:t>
            </w:r>
          </w:p>
        </w:tc>
        <w:tc>
          <w:tcPr>
            <w:tcW w:w="820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Всё для фронта – всё для победы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b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50D4C" w:rsidRPr="00104783" w:rsidTr="003C74D6">
        <w:tc>
          <w:tcPr>
            <w:tcW w:w="5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09.04.2026</w:t>
            </w:r>
          </w:p>
        </w:tc>
        <w:tc>
          <w:tcPr>
            <w:tcW w:w="820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Взятие Берлина. Парад Победы</w:t>
            </w:r>
          </w:p>
        </w:tc>
        <w:tc>
          <w:tcPr>
            <w:tcW w:w="4260" w:type="dxa"/>
            <w:vAlign w:val="center"/>
          </w:tcPr>
          <w:p w:rsidR="00050D4C" w:rsidRPr="00104783" w:rsidRDefault="00226908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58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104783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14.04.2026</w:t>
            </w:r>
          </w:p>
          <w:p w:rsidR="00050D4C" w:rsidRPr="00104783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050D4C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 живём в Российской Федерации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59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16.04.2026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60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21.04.2026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f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61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23.04.2026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1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f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7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50D4C" w:rsidRPr="00104783" w:rsidTr="003C74D6">
        <w:tc>
          <w:tcPr>
            <w:tcW w:w="5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28.04.2026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Права и обязанности гражданина Российской Федерации. </w:t>
            </w: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Права ребёнка</w:t>
            </w:r>
          </w:p>
        </w:tc>
        <w:tc>
          <w:tcPr>
            <w:tcW w:w="4260" w:type="dxa"/>
            <w:vAlign w:val="center"/>
          </w:tcPr>
          <w:p w:rsidR="00050D4C" w:rsidRPr="00104783" w:rsidRDefault="00226908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63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104783" w:rsidTr="003C74D6">
        <w:tc>
          <w:tcPr>
            <w:tcW w:w="560" w:type="dxa"/>
            <w:vAlign w:val="center"/>
          </w:tcPr>
          <w:p w:rsidR="00050D4C" w:rsidRPr="00104783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30.04.2026</w:t>
            </w:r>
          </w:p>
          <w:p w:rsidR="00050D4C" w:rsidRPr="00104783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</w:rPr>
              <w:t>Государственные праздники России</w:t>
            </w:r>
          </w:p>
        </w:tc>
        <w:tc>
          <w:tcPr>
            <w:tcW w:w="4260" w:type="dxa"/>
            <w:vAlign w:val="center"/>
          </w:tcPr>
          <w:p w:rsidR="00050D4C" w:rsidRPr="00104783" w:rsidRDefault="00226908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64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104783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05.05.2026</w:t>
            </w:r>
          </w:p>
          <w:p w:rsidR="00050D4C" w:rsidRPr="00104783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</w:tcPr>
          <w:p w:rsidR="00050D4C" w:rsidRPr="00104783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Align w:val="center"/>
          </w:tcPr>
          <w:p w:rsidR="00050D4C" w:rsidRPr="00050D4C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65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07.05.2026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66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12.05.2026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21482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14.05.2026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Наша малая Родина: главный город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68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19.05.2026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69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050D4C" w:rsidTr="003C74D6">
        <w:tc>
          <w:tcPr>
            <w:tcW w:w="5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21.05.2026</w:t>
            </w:r>
          </w:p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4260" w:type="dxa"/>
            <w:vAlign w:val="center"/>
          </w:tcPr>
          <w:p w:rsidR="00050D4C" w:rsidRPr="00050D4C" w:rsidRDefault="00226908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hyperlink r:id="rId70">
              <w:r w:rsidR="00050D4C"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http://school-collection.edu</w:t>
              </w:r>
            </w:hyperlink>
          </w:p>
        </w:tc>
      </w:tr>
      <w:tr w:rsidR="00050D4C" w:rsidRPr="00C94542" w:rsidTr="003C74D6">
        <w:tc>
          <w:tcPr>
            <w:tcW w:w="5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96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50D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26.05.2026</w:t>
            </w:r>
          </w:p>
        </w:tc>
        <w:tc>
          <w:tcPr>
            <w:tcW w:w="820" w:type="dxa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  <w:vAlign w:val="center"/>
          </w:tcPr>
          <w:p w:rsidR="00050D4C" w:rsidRPr="00195080" w:rsidRDefault="00050D4C" w:rsidP="00050D4C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4260" w:type="dxa"/>
            <w:vAlign w:val="center"/>
          </w:tcPr>
          <w:p w:rsidR="00050D4C" w:rsidRPr="00050D4C" w:rsidRDefault="00050D4C" w:rsidP="00050D4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9508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m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ru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/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e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ru-RU"/>
                </w:rPr>
                <w:t>212</w:t>
              </w:r>
              <w:r w:rsidRPr="00195080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3C74D6" w:rsidRPr="00D110E0" w:rsidTr="00C2503C">
        <w:tc>
          <w:tcPr>
            <w:tcW w:w="560" w:type="dxa"/>
            <w:vAlign w:val="center"/>
          </w:tcPr>
          <w:p w:rsidR="003C74D6" w:rsidRPr="003C74D6" w:rsidRDefault="003C74D6" w:rsidP="00050D4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9504" w:type="dxa"/>
            <w:gridSpan w:val="4"/>
          </w:tcPr>
          <w:p w:rsidR="003C74D6" w:rsidRPr="00195080" w:rsidRDefault="003C74D6" w:rsidP="004373A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Итого часов</w:t>
            </w:r>
          </w:p>
        </w:tc>
      </w:tr>
    </w:tbl>
    <w:p w:rsidR="0032092D" w:rsidRPr="006650C9" w:rsidRDefault="0032092D" w:rsidP="006650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  <w:tab w:val="left" w:pos="5664"/>
          <w:tab w:val="left" w:pos="6372"/>
          <w:tab w:val="right" w:pos="9638"/>
        </w:tabs>
        <w:spacing w:after="0" w:line="240" w:lineRule="auto"/>
        <w:rPr>
          <w:rFonts w:ascii="Times New Roman" w:hAnsi="Times New Roman" w:cs="Times New Roman"/>
          <w:b/>
          <w:sz w:val="32"/>
          <w:szCs w:val="40"/>
          <w:lang w:val="ru-RU"/>
        </w:rPr>
        <w:sectPr w:rsidR="0032092D" w:rsidRPr="006650C9" w:rsidSect="00C42BC4">
          <w:footerReference w:type="default" r:id="rId72"/>
          <w:pgSz w:w="11906" w:h="16383"/>
          <w:pgMar w:top="567" w:right="1134" w:bottom="1135" w:left="1134" w:header="720" w:footer="720" w:gutter="0"/>
          <w:cols w:space="720"/>
          <w:titlePg/>
          <w:docGrid w:linePitch="299"/>
        </w:sectPr>
      </w:pPr>
    </w:p>
    <w:bookmarkEnd w:id="0"/>
    <w:p w:rsidR="00E65796" w:rsidRDefault="00E65796" w:rsidP="005D6076">
      <w:pPr>
        <w:tabs>
          <w:tab w:val="center" w:pos="7345"/>
        </w:tabs>
        <w:rPr>
          <w:lang w:val="ru-RU"/>
        </w:rPr>
      </w:pPr>
    </w:p>
    <w:p w:rsidR="00050D4C" w:rsidRPr="003C74D6" w:rsidRDefault="00050D4C" w:rsidP="00050D4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lang w:val="ru-RU"/>
        </w:rPr>
      </w:pPr>
      <w:r w:rsidRPr="003C74D6">
        <w:rPr>
          <w:rFonts w:ascii="Times New Roman" w:eastAsia="Calibri" w:hAnsi="Times New Roman" w:cs="Times New Roman"/>
          <w:b/>
          <w:color w:val="000000"/>
          <w:lang w:val="ru-RU"/>
        </w:rPr>
        <w:t>ЛИСТ КОРРЕКТИРОВКИ</w:t>
      </w:r>
    </w:p>
    <w:p w:rsidR="00050D4C" w:rsidRPr="003C74D6" w:rsidRDefault="00050D4C" w:rsidP="00050D4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lang w:val="ru-RU"/>
        </w:rPr>
      </w:pPr>
      <w:r w:rsidRPr="003C74D6">
        <w:rPr>
          <w:rFonts w:ascii="Times New Roman" w:eastAsia="Calibri" w:hAnsi="Times New Roman" w:cs="Times New Roman"/>
          <w:b/>
          <w:color w:val="000000"/>
          <w:lang w:val="ru-RU"/>
        </w:rPr>
        <w:t>КАЛЕНДАРНО-ТЕМАТИЧЕСКОГО ПЛАНИРОВАНИЯ</w:t>
      </w:r>
    </w:p>
    <w:p w:rsidR="00050D4C" w:rsidRPr="00F8209D" w:rsidRDefault="00050D4C" w:rsidP="00050D4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lang w:val="ru-RU"/>
        </w:rPr>
      </w:pPr>
    </w:p>
    <w:p w:rsidR="00050D4C" w:rsidRPr="00F8209D" w:rsidRDefault="00050D4C" w:rsidP="00050D4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lang w:val="ru-RU"/>
        </w:rPr>
      </w:pPr>
      <w:r w:rsidRPr="00F8209D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Предмет</w:t>
      </w:r>
      <w:r w:rsidR="00D110E0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:Окружающий мир</w:t>
      </w:r>
    </w:p>
    <w:p w:rsidR="00050D4C" w:rsidRPr="00F8209D" w:rsidRDefault="00050D4C" w:rsidP="00050D4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Класс</w:t>
      </w:r>
      <w:r w:rsidR="00D110E0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:</w:t>
      </w:r>
      <w:r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 xml:space="preserve"> 4</w:t>
      </w:r>
      <w:r w:rsidRPr="00F8209D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-</w:t>
      </w:r>
      <w:r w:rsidR="00D110E0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Б</w:t>
      </w:r>
    </w:p>
    <w:p w:rsidR="00050D4C" w:rsidRPr="00F8209D" w:rsidRDefault="00050D4C" w:rsidP="00050D4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Учитель</w:t>
      </w:r>
      <w:r w:rsidR="00D110E0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:Бодрых И.В.</w:t>
      </w:r>
    </w:p>
    <w:p w:rsidR="00050D4C" w:rsidRPr="00F8209D" w:rsidRDefault="00050D4C" w:rsidP="00050D4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050D4C" w:rsidRPr="00D110E0" w:rsidRDefault="00050D4C" w:rsidP="00D110E0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32"/>
          <w:szCs w:val="28"/>
          <w:lang w:val="ru-RU"/>
        </w:rPr>
      </w:pPr>
      <w:r w:rsidRPr="00D110E0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202</w:t>
      </w:r>
      <w:r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5</w:t>
      </w:r>
      <w:r w:rsidRPr="00D110E0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/202</w:t>
      </w:r>
      <w:r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6</w:t>
      </w:r>
      <w:r w:rsidR="00D110E0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учебный год</w:t>
      </w:r>
    </w:p>
    <w:tbl>
      <w:tblPr>
        <w:tblW w:w="0" w:type="auto"/>
        <w:jc w:val="center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4A0"/>
      </w:tblPr>
      <w:tblGrid>
        <w:gridCol w:w="850"/>
        <w:gridCol w:w="2227"/>
        <w:gridCol w:w="1300"/>
        <w:gridCol w:w="1585"/>
        <w:gridCol w:w="1968"/>
        <w:gridCol w:w="1902"/>
      </w:tblGrid>
      <w:tr w:rsidR="00050D4C" w:rsidRPr="00C77689" w:rsidTr="000717DA">
        <w:trPr>
          <w:jc w:val="center"/>
        </w:trPr>
        <w:tc>
          <w:tcPr>
            <w:tcW w:w="850" w:type="dxa"/>
            <w:vMerge w:val="restart"/>
          </w:tcPr>
          <w:p w:rsidR="00050D4C" w:rsidRPr="00F8209D" w:rsidRDefault="00050D4C" w:rsidP="00071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8209D">
              <w:rPr>
                <w:rFonts w:ascii="Times New Roman" w:hAnsi="Times New Roman" w:cs="Times New Roman"/>
                <w:b/>
                <w:color w:val="000000"/>
                <w:sz w:val="24"/>
              </w:rPr>
              <w:t>№ урока</w:t>
            </w:r>
          </w:p>
        </w:tc>
        <w:tc>
          <w:tcPr>
            <w:tcW w:w="2480" w:type="dxa"/>
            <w:vMerge w:val="restart"/>
          </w:tcPr>
          <w:p w:rsidR="00050D4C" w:rsidRPr="00F8209D" w:rsidRDefault="00050D4C" w:rsidP="00071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8209D">
              <w:rPr>
                <w:rFonts w:ascii="Times New Roman" w:hAnsi="Times New Roman" w:cs="Times New Roman"/>
                <w:b/>
                <w:color w:val="000000"/>
                <w:sz w:val="24"/>
              </w:rPr>
              <w:t>Тема</w:t>
            </w:r>
          </w:p>
        </w:tc>
        <w:tc>
          <w:tcPr>
            <w:tcW w:w="3004" w:type="dxa"/>
            <w:gridSpan w:val="2"/>
          </w:tcPr>
          <w:p w:rsidR="00050D4C" w:rsidRPr="00F8209D" w:rsidRDefault="00050D4C" w:rsidP="00071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8209D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80" w:type="dxa"/>
            <w:vMerge w:val="restart"/>
          </w:tcPr>
          <w:p w:rsidR="00050D4C" w:rsidRPr="00F8209D" w:rsidRDefault="00050D4C" w:rsidP="00071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8209D">
              <w:rPr>
                <w:rFonts w:ascii="Times New Roman" w:hAnsi="Times New Roman" w:cs="Times New Roman"/>
                <w:b/>
                <w:color w:val="000000"/>
                <w:sz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</w:tcPr>
          <w:p w:rsidR="00050D4C" w:rsidRPr="00F8209D" w:rsidRDefault="00050D4C" w:rsidP="00071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8209D">
              <w:rPr>
                <w:rFonts w:ascii="Times New Roman" w:hAnsi="Times New Roman" w:cs="Times New Roman"/>
                <w:b/>
                <w:color w:val="000000"/>
                <w:sz w:val="24"/>
              </w:rPr>
              <w:t>Способ корректировки</w:t>
            </w:r>
          </w:p>
        </w:tc>
      </w:tr>
      <w:tr w:rsidR="00050D4C" w:rsidRPr="00C77689" w:rsidTr="000717DA">
        <w:trPr>
          <w:jc w:val="center"/>
        </w:trPr>
        <w:tc>
          <w:tcPr>
            <w:tcW w:w="850" w:type="dxa"/>
            <w:vMerge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0" w:type="dxa"/>
            <w:vMerge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375" w:type="dxa"/>
          </w:tcPr>
          <w:p w:rsidR="00050D4C" w:rsidRPr="00F8209D" w:rsidRDefault="00050D4C" w:rsidP="00071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8209D">
              <w:rPr>
                <w:rFonts w:ascii="Times New Roman" w:hAnsi="Times New Roman" w:cs="Times New Roman"/>
                <w:b/>
                <w:color w:val="000000"/>
                <w:sz w:val="24"/>
              </w:rPr>
              <w:t>по плану</w:t>
            </w:r>
          </w:p>
        </w:tc>
        <w:tc>
          <w:tcPr>
            <w:tcW w:w="1629" w:type="dxa"/>
          </w:tcPr>
          <w:p w:rsidR="00050D4C" w:rsidRPr="00F8209D" w:rsidRDefault="00050D4C" w:rsidP="00071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8209D">
              <w:rPr>
                <w:rFonts w:ascii="Times New Roman" w:hAnsi="Times New Roman" w:cs="Times New Roman"/>
                <w:b/>
                <w:color w:val="000000"/>
                <w:sz w:val="24"/>
              </w:rPr>
              <w:t>проведено</w:t>
            </w:r>
          </w:p>
        </w:tc>
        <w:tc>
          <w:tcPr>
            <w:tcW w:w="1980" w:type="dxa"/>
            <w:vMerge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  <w:vMerge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50D4C" w:rsidRPr="00C77689" w:rsidTr="000717DA">
        <w:trPr>
          <w:jc w:val="center"/>
        </w:trPr>
        <w:tc>
          <w:tcPr>
            <w:tcW w:w="85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375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29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50D4C" w:rsidRPr="00C77689" w:rsidTr="000717DA">
        <w:trPr>
          <w:jc w:val="center"/>
        </w:trPr>
        <w:tc>
          <w:tcPr>
            <w:tcW w:w="85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375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29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50D4C" w:rsidRPr="00C77689" w:rsidTr="000717DA">
        <w:trPr>
          <w:jc w:val="center"/>
        </w:trPr>
        <w:tc>
          <w:tcPr>
            <w:tcW w:w="85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375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29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50D4C" w:rsidRPr="00C77689" w:rsidTr="000717DA">
        <w:trPr>
          <w:jc w:val="center"/>
        </w:trPr>
        <w:tc>
          <w:tcPr>
            <w:tcW w:w="85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375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29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50D4C" w:rsidRPr="00C77689" w:rsidTr="000717DA">
        <w:trPr>
          <w:jc w:val="center"/>
        </w:trPr>
        <w:tc>
          <w:tcPr>
            <w:tcW w:w="85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375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29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50D4C" w:rsidRPr="00C77689" w:rsidTr="000717DA">
        <w:trPr>
          <w:jc w:val="center"/>
        </w:trPr>
        <w:tc>
          <w:tcPr>
            <w:tcW w:w="85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375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29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50D4C" w:rsidRPr="00C77689" w:rsidTr="000717DA">
        <w:trPr>
          <w:jc w:val="center"/>
        </w:trPr>
        <w:tc>
          <w:tcPr>
            <w:tcW w:w="85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375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29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50D4C" w:rsidRPr="00C77689" w:rsidTr="000717DA">
        <w:trPr>
          <w:jc w:val="center"/>
        </w:trPr>
        <w:tc>
          <w:tcPr>
            <w:tcW w:w="85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375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29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50D4C" w:rsidRPr="00C77689" w:rsidTr="000717DA">
        <w:trPr>
          <w:jc w:val="center"/>
        </w:trPr>
        <w:tc>
          <w:tcPr>
            <w:tcW w:w="85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375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29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50D4C" w:rsidRPr="00C77689" w:rsidTr="000717DA">
        <w:trPr>
          <w:jc w:val="center"/>
        </w:trPr>
        <w:tc>
          <w:tcPr>
            <w:tcW w:w="85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375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29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50D4C" w:rsidRPr="00C77689" w:rsidTr="000717DA">
        <w:trPr>
          <w:jc w:val="center"/>
        </w:trPr>
        <w:tc>
          <w:tcPr>
            <w:tcW w:w="85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375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29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50D4C" w:rsidRPr="00C77689" w:rsidTr="000717DA">
        <w:trPr>
          <w:jc w:val="center"/>
        </w:trPr>
        <w:tc>
          <w:tcPr>
            <w:tcW w:w="85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375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29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50D4C" w:rsidRPr="00C77689" w:rsidTr="000717DA">
        <w:trPr>
          <w:jc w:val="center"/>
        </w:trPr>
        <w:tc>
          <w:tcPr>
            <w:tcW w:w="85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375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29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50D4C" w:rsidRPr="00C77689" w:rsidTr="000717DA">
        <w:trPr>
          <w:jc w:val="center"/>
        </w:trPr>
        <w:tc>
          <w:tcPr>
            <w:tcW w:w="85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375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29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50D4C" w:rsidRPr="00C77689" w:rsidTr="000717DA">
        <w:trPr>
          <w:jc w:val="center"/>
        </w:trPr>
        <w:tc>
          <w:tcPr>
            <w:tcW w:w="85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375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29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50D4C" w:rsidRPr="00C77689" w:rsidTr="000717DA">
        <w:trPr>
          <w:jc w:val="center"/>
        </w:trPr>
        <w:tc>
          <w:tcPr>
            <w:tcW w:w="85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375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29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50D4C" w:rsidRPr="00C77689" w:rsidTr="000717DA">
        <w:trPr>
          <w:jc w:val="center"/>
        </w:trPr>
        <w:tc>
          <w:tcPr>
            <w:tcW w:w="85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375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29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50D4C" w:rsidRPr="00C77689" w:rsidTr="000717DA">
        <w:trPr>
          <w:jc w:val="center"/>
        </w:trPr>
        <w:tc>
          <w:tcPr>
            <w:tcW w:w="85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375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29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80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:rsidR="00050D4C" w:rsidRPr="00C77689" w:rsidRDefault="00050D4C" w:rsidP="000717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050D4C" w:rsidRDefault="00050D4C" w:rsidP="00050D4C">
      <w:pPr>
        <w:tabs>
          <w:tab w:val="left" w:pos="2078"/>
        </w:tabs>
        <w:rPr>
          <w:lang w:val="ru-RU"/>
        </w:rPr>
      </w:pPr>
    </w:p>
    <w:p w:rsidR="00050D4C" w:rsidRPr="00050D4C" w:rsidRDefault="00050D4C" w:rsidP="00050D4C">
      <w:pPr>
        <w:tabs>
          <w:tab w:val="left" w:pos="2078"/>
        </w:tabs>
        <w:rPr>
          <w:lang w:val="ru-RU"/>
        </w:rPr>
        <w:sectPr w:rsidR="00050D4C" w:rsidRPr="00050D4C" w:rsidSect="00050D4C">
          <w:footerReference w:type="default" r:id="rId73"/>
          <w:pgSz w:w="11907" w:h="16839" w:code="9"/>
          <w:pgMar w:top="709" w:right="851" w:bottom="1440" w:left="1440" w:header="720" w:footer="720" w:gutter="0"/>
          <w:cols w:space="720"/>
          <w:docGrid w:linePitch="299"/>
        </w:sectPr>
      </w:pPr>
      <w:r>
        <w:rPr>
          <w:lang w:val="ru-RU"/>
        </w:rPr>
        <w:tab/>
      </w:r>
    </w:p>
    <w:p w:rsidR="00C12F97" w:rsidRPr="00050D4C" w:rsidRDefault="00C12F97">
      <w:pPr>
        <w:rPr>
          <w:lang w:val="ru-RU"/>
        </w:rPr>
      </w:pPr>
    </w:p>
    <w:sectPr w:rsidR="00C12F97" w:rsidRPr="00050D4C" w:rsidSect="007B267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252" w:rsidRDefault="002A5252" w:rsidP="00C12F97">
      <w:pPr>
        <w:spacing w:after="0" w:line="240" w:lineRule="auto"/>
      </w:pPr>
      <w:r>
        <w:separator/>
      </w:r>
    </w:p>
  </w:endnote>
  <w:endnote w:type="continuationSeparator" w:id="1">
    <w:p w:rsidR="002A5252" w:rsidRDefault="002A5252" w:rsidP="00C12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9581312"/>
      <w:docPartObj>
        <w:docPartGallery w:val="Page Numbers (Bottom of Page)"/>
        <w:docPartUnique/>
      </w:docPartObj>
    </w:sdtPr>
    <w:sdtContent>
      <w:p w:rsidR="00B37A39" w:rsidRDefault="00226908">
        <w:pPr>
          <w:pStyle w:val="ae"/>
          <w:jc w:val="right"/>
        </w:pPr>
        <w:r>
          <w:fldChar w:fldCharType="begin"/>
        </w:r>
        <w:r w:rsidR="00B37A39">
          <w:instrText>PAGE   \* MERGEFORMAT</w:instrText>
        </w:r>
        <w:r>
          <w:fldChar w:fldCharType="separate"/>
        </w:r>
        <w:r w:rsidR="001B78BA" w:rsidRPr="001B78BA">
          <w:rPr>
            <w:noProof/>
            <w:lang w:val="ru-RU"/>
          </w:rPr>
          <w:t>12</w:t>
        </w:r>
        <w:r>
          <w:fldChar w:fldCharType="end"/>
        </w:r>
      </w:p>
    </w:sdtContent>
  </w:sdt>
  <w:p w:rsidR="00B37A39" w:rsidRDefault="00B37A39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98914540"/>
      <w:docPartObj>
        <w:docPartGallery w:val="Page Numbers (Bottom of Page)"/>
        <w:docPartUnique/>
      </w:docPartObj>
    </w:sdtPr>
    <w:sdtContent>
      <w:p w:rsidR="00B37A39" w:rsidRDefault="00226908">
        <w:pPr>
          <w:pStyle w:val="ae"/>
          <w:jc w:val="right"/>
        </w:pPr>
        <w:r>
          <w:fldChar w:fldCharType="begin"/>
        </w:r>
        <w:r w:rsidR="00B37A39">
          <w:instrText>PAGE   \* MERGEFORMAT</w:instrText>
        </w:r>
        <w:r>
          <w:fldChar w:fldCharType="separate"/>
        </w:r>
        <w:r w:rsidR="001B78BA" w:rsidRPr="001B78BA">
          <w:rPr>
            <w:noProof/>
            <w:lang w:val="ru-RU"/>
          </w:rPr>
          <w:t>14</w:t>
        </w:r>
        <w:r>
          <w:fldChar w:fldCharType="end"/>
        </w:r>
      </w:p>
    </w:sdtContent>
  </w:sdt>
  <w:p w:rsidR="00B37A39" w:rsidRDefault="00B37A3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252" w:rsidRDefault="002A5252" w:rsidP="00C12F97">
      <w:pPr>
        <w:spacing w:after="0" w:line="240" w:lineRule="auto"/>
      </w:pPr>
      <w:r>
        <w:separator/>
      </w:r>
    </w:p>
  </w:footnote>
  <w:footnote w:type="continuationSeparator" w:id="1">
    <w:p w:rsidR="002A5252" w:rsidRDefault="002A5252" w:rsidP="00C12F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7C59"/>
    <w:multiLevelType w:val="multilevel"/>
    <w:tmpl w:val="6BCE30A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CC6920"/>
    <w:multiLevelType w:val="multilevel"/>
    <w:tmpl w:val="79A64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F221E9"/>
    <w:multiLevelType w:val="multilevel"/>
    <w:tmpl w:val="567C4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C9231E"/>
    <w:multiLevelType w:val="multilevel"/>
    <w:tmpl w:val="E2709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2A706F"/>
    <w:multiLevelType w:val="multilevel"/>
    <w:tmpl w:val="1EDAD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DB13B0"/>
    <w:multiLevelType w:val="multilevel"/>
    <w:tmpl w:val="E1726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AF013E"/>
    <w:multiLevelType w:val="multilevel"/>
    <w:tmpl w:val="867E1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0754B9"/>
    <w:multiLevelType w:val="multilevel"/>
    <w:tmpl w:val="FAE23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824E3E"/>
    <w:multiLevelType w:val="multilevel"/>
    <w:tmpl w:val="EBC6BF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F85241"/>
    <w:multiLevelType w:val="multilevel"/>
    <w:tmpl w:val="8AAA46E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7A7474"/>
    <w:multiLevelType w:val="multilevel"/>
    <w:tmpl w:val="CE02D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43E3E01"/>
    <w:multiLevelType w:val="multilevel"/>
    <w:tmpl w:val="EB84C8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8E7036"/>
    <w:multiLevelType w:val="multilevel"/>
    <w:tmpl w:val="0C961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3512C6"/>
    <w:multiLevelType w:val="multilevel"/>
    <w:tmpl w:val="AD924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3F3564E"/>
    <w:multiLevelType w:val="multilevel"/>
    <w:tmpl w:val="8758DF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B67447"/>
    <w:multiLevelType w:val="multilevel"/>
    <w:tmpl w:val="32007E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8C1FF9"/>
    <w:multiLevelType w:val="hybridMultilevel"/>
    <w:tmpl w:val="948C3F74"/>
    <w:lvl w:ilvl="0" w:tplc="EC12F8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536C1A"/>
    <w:multiLevelType w:val="multilevel"/>
    <w:tmpl w:val="E4E84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060906"/>
    <w:multiLevelType w:val="multilevel"/>
    <w:tmpl w:val="C95EAC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CE35221"/>
    <w:multiLevelType w:val="multilevel"/>
    <w:tmpl w:val="E19CC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F6928DE"/>
    <w:multiLevelType w:val="multilevel"/>
    <w:tmpl w:val="F7169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5"/>
  </w:num>
  <w:num w:numId="3">
    <w:abstractNumId w:val="7"/>
  </w:num>
  <w:num w:numId="4">
    <w:abstractNumId w:val="19"/>
  </w:num>
  <w:num w:numId="5">
    <w:abstractNumId w:val="12"/>
  </w:num>
  <w:num w:numId="6">
    <w:abstractNumId w:val="10"/>
  </w:num>
  <w:num w:numId="7">
    <w:abstractNumId w:val="14"/>
  </w:num>
  <w:num w:numId="8">
    <w:abstractNumId w:val="8"/>
  </w:num>
  <w:num w:numId="9">
    <w:abstractNumId w:val="13"/>
  </w:num>
  <w:num w:numId="10">
    <w:abstractNumId w:val="1"/>
  </w:num>
  <w:num w:numId="11">
    <w:abstractNumId w:val="18"/>
  </w:num>
  <w:num w:numId="12">
    <w:abstractNumId w:val="17"/>
  </w:num>
  <w:num w:numId="13">
    <w:abstractNumId w:val="6"/>
  </w:num>
  <w:num w:numId="14">
    <w:abstractNumId w:val="11"/>
  </w:num>
  <w:num w:numId="15">
    <w:abstractNumId w:val="3"/>
  </w:num>
  <w:num w:numId="16">
    <w:abstractNumId w:val="15"/>
  </w:num>
  <w:num w:numId="17">
    <w:abstractNumId w:val="4"/>
  </w:num>
  <w:num w:numId="18">
    <w:abstractNumId w:val="2"/>
  </w:num>
  <w:num w:numId="19">
    <w:abstractNumId w:val="0"/>
  </w:num>
  <w:num w:numId="20">
    <w:abstractNumId w:val="9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094A"/>
    <w:rsid w:val="0001183E"/>
    <w:rsid w:val="00050A39"/>
    <w:rsid w:val="00050D4C"/>
    <w:rsid w:val="000679A1"/>
    <w:rsid w:val="00163BB9"/>
    <w:rsid w:val="00195080"/>
    <w:rsid w:val="001B78BA"/>
    <w:rsid w:val="00216D8C"/>
    <w:rsid w:val="00226908"/>
    <w:rsid w:val="002342D7"/>
    <w:rsid w:val="00286530"/>
    <w:rsid w:val="002A5252"/>
    <w:rsid w:val="002F3494"/>
    <w:rsid w:val="00300FBB"/>
    <w:rsid w:val="003116EF"/>
    <w:rsid w:val="0032092D"/>
    <w:rsid w:val="0035079E"/>
    <w:rsid w:val="003B4C08"/>
    <w:rsid w:val="003C6BDB"/>
    <w:rsid w:val="003C74D6"/>
    <w:rsid w:val="003D105E"/>
    <w:rsid w:val="004373A7"/>
    <w:rsid w:val="00487E8F"/>
    <w:rsid w:val="004C01D0"/>
    <w:rsid w:val="005D6076"/>
    <w:rsid w:val="006650C9"/>
    <w:rsid w:val="006E659D"/>
    <w:rsid w:val="007771A6"/>
    <w:rsid w:val="007B2678"/>
    <w:rsid w:val="007C2923"/>
    <w:rsid w:val="0082348B"/>
    <w:rsid w:val="00863D67"/>
    <w:rsid w:val="008849BA"/>
    <w:rsid w:val="00891C19"/>
    <w:rsid w:val="00902E40"/>
    <w:rsid w:val="00910FE2"/>
    <w:rsid w:val="00981FFD"/>
    <w:rsid w:val="009D7559"/>
    <w:rsid w:val="009F1417"/>
    <w:rsid w:val="00A02A4E"/>
    <w:rsid w:val="00A4094A"/>
    <w:rsid w:val="00AD1C53"/>
    <w:rsid w:val="00B37A39"/>
    <w:rsid w:val="00B5155E"/>
    <w:rsid w:val="00B63387"/>
    <w:rsid w:val="00B67FBE"/>
    <w:rsid w:val="00BD1C8B"/>
    <w:rsid w:val="00BE505F"/>
    <w:rsid w:val="00C12F97"/>
    <w:rsid w:val="00C42BC4"/>
    <w:rsid w:val="00C94542"/>
    <w:rsid w:val="00D110E0"/>
    <w:rsid w:val="00D67116"/>
    <w:rsid w:val="00D7614C"/>
    <w:rsid w:val="00D9025C"/>
    <w:rsid w:val="00DA1E9D"/>
    <w:rsid w:val="00DC711C"/>
    <w:rsid w:val="00E35855"/>
    <w:rsid w:val="00E41930"/>
    <w:rsid w:val="00E65796"/>
    <w:rsid w:val="00ED2709"/>
    <w:rsid w:val="00F83267"/>
    <w:rsid w:val="00F87BD8"/>
    <w:rsid w:val="00FD7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2690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26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12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12F97"/>
  </w:style>
  <w:style w:type="paragraph" w:styleId="af0">
    <w:name w:val="Balloon Text"/>
    <w:basedOn w:val="a"/>
    <w:link w:val="af1"/>
    <w:uiPriority w:val="99"/>
    <w:semiHidden/>
    <w:unhideWhenUsed/>
    <w:rsid w:val="007B26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B2678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c"/>
    <w:uiPriority w:val="39"/>
    <w:rsid w:val="0032092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5D6076"/>
  </w:style>
  <w:style w:type="numbering" w:customStyle="1" w:styleId="110">
    <w:name w:val="Нет списка11"/>
    <w:next w:val="a2"/>
    <w:uiPriority w:val="99"/>
    <w:semiHidden/>
    <w:unhideWhenUsed/>
    <w:rsid w:val="005D6076"/>
  </w:style>
  <w:style w:type="table" w:customStyle="1" w:styleId="21">
    <w:name w:val="Сетка таблицы2"/>
    <w:basedOn w:val="a1"/>
    <w:next w:val="ac"/>
    <w:uiPriority w:val="59"/>
    <w:rsid w:val="005D607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Неразрешенное упоминание1"/>
    <w:basedOn w:val="a0"/>
    <w:uiPriority w:val="99"/>
    <w:semiHidden/>
    <w:unhideWhenUsed/>
    <w:rsid w:val="005D6076"/>
    <w:rPr>
      <w:color w:val="605E5C"/>
      <w:shd w:val="clear" w:color="auto" w:fill="E1DFDD"/>
    </w:rPr>
  </w:style>
  <w:style w:type="numbering" w:customStyle="1" w:styleId="22">
    <w:name w:val="Нет списка2"/>
    <w:next w:val="a2"/>
    <w:uiPriority w:val="99"/>
    <w:semiHidden/>
    <w:unhideWhenUsed/>
    <w:rsid w:val="005D6076"/>
  </w:style>
  <w:style w:type="numbering" w:customStyle="1" w:styleId="31">
    <w:name w:val="Нет списка3"/>
    <w:next w:val="a2"/>
    <w:uiPriority w:val="99"/>
    <w:semiHidden/>
    <w:unhideWhenUsed/>
    <w:rsid w:val="00F83267"/>
  </w:style>
  <w:style w:type="numbering" w:customStyle="1" w:styleId="120">
    <w:name w:val="Нет списка12"/>
    <w:next w:val="a2"/>
    <w:uiPriority w:val="99"/>
    <w:semiHidden/>
    <w:unhideWhenUsed/>
    <w:rsid w:val="00F83267"/>
  </w:style>
  <w:style w:type="table" w:customStyle="1" w:styleId="111">
    <w:name w:val="Сетка таблицы11"/>
    <w:basedOn w:val="a1"/>
    <w:next w:val="ac"/>
    <w:uiPriority w:val="39"/>
    <w:rsid w:val="00C9454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2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1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5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chool-collection.edu" TargetMode="External"/><Relationship Id="rId18" Type="http://schemas.openxmlformats.org/officeDocument/2006/relationships/hyperlink" Target="http://school-collection.edu" TargetMode="External"/><Relationship Id="rId26" Type="http://schemas.openxmlformats.org/officeDocument/2006/relationships/hyperlink" Target="https://m.edsoo.ru/c4e195ca" TargetMode="External"/><Relationship Id="rId39" Type="http://schemas.openxmlformats.org/officeDocument/2006/relationships/hyperlink" Target="https://m.edsoo.ru/c4e1b60e" TargetMode="External"/><Relationship Id="rId21" Type="http://schemas.openxmlformats.org/officeDocument/2006/relationships/hyperlink" Target="http://school-collection.edu" TargetMode="External"/><Relationship Id="rId34" Type="http://schemas.openxmlformats.org/officeDocument/2006/relationships/hyperlink" Target="http://school-collection.edu" TargetMode="External"/><Relationship Id="rId42" Type="http://schemas.openxmlformats.org/officeDocument/2006/relationships/hyperlink" Target="http://school-collection.edu" TargetMode="External"/><Relationship Id="rId47" Type="http://schemas.openxmlformats.org/officeDocument/2006/relationships/hyperlink" Target="http://school-collection.edu" TargetMode="External"/><Relationship Id="rId50" Type="http://schemas.openxmlformats.org/officeDocument/2006/relationships/hyperlink" Target="https://m.edsoo.ru/c4e1b168" TargetMode="External"/><Relationship Id="rId55" Type="http://schemas.openxmlformats.org/officeDocument/2006/relationships/hyperlink" Target="http://school-collection.edu" TargetMode="External"/><Relationship Id="rId63" Type="http://schemas.openxmlformats.org/officeDocument/2006/relationships/hyperlink" Target="http://school-collection.edu" TargetMode="External"/><Relationship Id="rId68" Type="http://schemas.openxmlformats.org/officeDocument/2006/relationships/hyperlink" Target="http://school-collection.edu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c4e212d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" TargetMode="External"/><Relationship Id="rId29" Type="http://schemas.openxmlformats.org/officeDocument/2006/relationships/hyperlink" Target="https://m.edsoo.ru/c4e1989a" TargetMode="External"/><Relationship Id="rId11" Type="http://schemas.openxmlformats.org/officeDocument/2006/relationships/hyperlink" Target="http://school-collection.edu" TargetMode="External"/><Relationship Id="rId24" Type="http://schemas.openxmlformats.org/officeDocument/2006/relationships/hyperlink" Target="https://m.edsoo.ru/c4e1925a" TargetMode="External"/><Relationship Id="rId32" Type="http://schemas.openxmlformats.org/officeDocument/2006/relationships/hyperlink" Target="https://m.edsoo.ru/c4e1a40c" TargetMode="External"/><Relationship Id="rId37" Type="http://schemas.openxmlformats.org/officeDocument/2006/relationships/hyperlink" Target="https://m.edsoo.ru/c4e1b2f8" TargetMode="External"/><Relationship Id="rId40" Type="http://schemas.openxmlformats.org/officeDocument/2006/relationships/hyperlink" Target="https://m.edsoo.ru/c4e1b78a" TargetMode="External"/><Relationship Id="rId45" Type="http://schemas.openxmlformats.org/officeDocument/2006/relationships/hyperlink" Target="https://m.edsoo.ru/c4e1afe2" TargetMode="External"/><Relationship Id="rId53" Type="http://schemas.openxmlformats.org/officeDocument/2006/relationships/hyperlink" Target="http://school-collection.edu" TargetMode="External"/><Relationship Id="rId58" Type="http://schemas.openxmlformats.org/officeDocument/2006/relationships/hyperlink" Target="http://school-collection.edu" TargetMode="External"/><Relationship Id="rId66" Type="http://schemas.openxmlformats.org/officeDocument/2006/relationships/hyperlink" Target="http://school-collection.edu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" TargetMode="External"/><Relationship Id="rId23" Type="http://schemas.openxmlformats.org/officeDocument/2006/relationships/hyperlink" Target="http://school-collection.edu" TargetMode="External"/><Relationship Id="rId28" Type="http://schemas.openxmlformats.org/officeDocument/2006/relationships/hyperlink" Target="http://school-collection.edu" TargetMode="External"/><Relationship Id="rId36" Type="http://schemas.openxmlformats.org/officeDocument/2006/relationships/hyperlink" Target="http://school-collection.edu" TargetMode="External"/><Relationship Id="rId49" Type="http://schemas.openxmlformats.org/officeDocument/2006/relationships/hyperlink" Target="https://m.edsoo.ru/c4e1a704" TargetMode="External"/><Relationship Id="rId57" Type="http://schemas.openxmlformats.org/officeDocument/2006/relationships/hyperlink" Target="https://m.edsoo.ru/c4e1c1b2" TargetMode="External"/><Relationship Id="rId61" Type="http://schemas.openxmlformats.org/officeDocument/2006/relationships/hyperlink" Target="https://m.edsoo.ru/c4e1f61e" TargetMode="External"/><Relationship Id="rId10" Type="http://schemas.openxmlformats.org/officeDocument/2006/relationships/hyperlink" Target="http://school-collection.edu" TargetMode="External"/><Relationship Id="rId19" Type="http://schemas.openxmlformats.org/officeDocument/2006/relationships/hyperlink" Target="http://school-collection.edu" TargetMode="External"/><Relationship Id="rId31" Type="http://schemas.openxmlformats.org/officeDocument/2006/relationships/hyperlink" Target="http://school-collection.edu" TargetMode="External"/><Relationship Id="rId44" Type="http://schemas.openxmlformats.org/officeDocument/2006/relationships/hyperlink" Target="https://m.edsoo.ru/c4e1ae2a" TargetMode="External"/><Relationship Id="rId52" Type="http://schemas.openxmlformats.org/officeDocument/2006/relationships/hyperlink" Target="http://school-collection.edu" TargetMode="External"/><Relationship Id="rId60" Type="http://schemas.openxmlformats.org/officeDocument/2006/relationships/hyperlink" Target="http://school-collection.edu" TargetMode="External"/><Relationship Id="rId65" Type="http://schemas.openxmlformats.org/officeDocument/2006/relationships/hyperlink" Target="http://school-collection.edu" TargetMode="External"/><Relationship Id="rId73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" TargetMode="External"/><Relationship Id="rId14" Type="http://schemas.openxmlformats.org/officeDocument/2006/relationships/hyperlink" Target="http://school-collection.edu" TargetMode="External"/><Relationship Id="rId22" Type="http://schemas.openxmlformats.org/officeDocument/2006/relationships/hyperlink" Target="http://school-collection.edu" TargetMode="External"/><Relationship Id="rId27" Type="http://schemas.openxmlformats.org/officeDocument/2006/relationships/hyperlink" Target="https://m.edsoo.ru/c4e1973c" TargetMode="External"/><Relationship Id="rId30" Type="http://schemas.openxmlformats.org/officeDocument/2006/relationships/hyperlink" Target="https://m.edsoo.ru/c4e19de0" TargetMode="External"/><Relationship Id="rId35" Type="http://schemas.openxmlformats.org/officeDocument/2006/relationships/hyperlink" Target="http://school-collection.edu" TargetMode="External"/><Relationship Id="rId43" Type="http://schemas.openxmlformats.org/officeDocument/2006/relationships/hyperlink" Target="https://m.edsoo.ru/c4e1a89e" TargetMode="External"/><Relationship Id="rId48" Type="http://schemas.openxmlformats.org/officeDocument/2006/relationships/hyperlink" Target="https://m.edsoo.ru/c4e1be92" TargetMode="External"/><Relationship Id="rId56" Type="http://schemas.openxmlformats.org/officeDocument/2006/relationships/hyperlink" Target="http://school-collection.edu" TargetMode="External"/><Relationship Id="rId64" Type="http://schemas.openxmlformats.org/officeDocument/2006/relationships/hyperlink" Target="http://school-collection.edu" TargetMode="External"/><Relationship Id="rId69" Type="http://schemas.openxmlformats.org/officeDocument/2006/relationships/hyperlink" Target="http://school-collection.edu" TargetMode="External"/><Relationship Id="rId8" Type="http://schemas.openxmlformats.org/officeDocument/2006/relationships/hyperlink" Target="http://pandia.ru/text/category/1_klass/" TargetMode="External"/><Relationship Id="rId51" Type="http://schemas.openxmlformats.org/officeDocument/2006/relationships/hyperlink" Target="http://school-collection.edu" TargetMode="External"/><Relationship Id="rId72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school-collection.edu" TargetMode="External"/><Relationship Id="rId17" Type="http://schemas.openxmlformats.org/officeDocument/2006/relationships/hyperlink" Target="https://m.edsoo.ru/c4e27670" TargetMode="External"/><Relationship Id="rId25" Type="http://schemas.openxmlformats.org/officeDocument/2006/relationships/hyperlink" Target="http://school-collection.edu" TargetMode="External"/><Relationship Id="rId33" Type="http://schemas.openxmlformats.org/officeDocument/2006/relationships/hyperlink" Target="http://school-collection.edu" TargetMode="External"/><Relationship Id="rId38" Type="http://schemas.openxmlformats.org/officeDocument/2006/relationships/hyperlink" Target="https://m.edsoo.ru/c4e1b488" TargetMode="External"/><Relationship Id="rId46" Type="http://schemas.openxmlformats.org/officeDocument/2006/relationships/hyperlink" Target="http://school-collection.edu" TargetMode="External"/><Relationship Id="rId59" Type="http://schemas.openxmlformats.org/officeDocument/2006/relationships/hyperlink" Target="http://school-collection.edu" TargetMode="External"/><Relationship Id="rId67" Type="http://schemas.openxmlformats.org/officeDocument/2006/relationships/hyperlink" Target="https://m.edsoo.ru/c4e21482" TargetMode="External"/><Relationship Id="rId20" Type="http://schemas.openxmlformats.org/officeDocument/2006/relationships/hyperlink" Target="https://m.edsoo.ru/c4e19444" TargetMode="External"/><Relationship Id="rId41" Type="http://schemas.openxmlformats.org/officeDocument/2006/relationships/hyperlink" Target="http://school-collection.edu" TargetMode="External"/><Relationship Id="rId54" Type="http://schemas.openxmlformats.org/officeDocument/2006/relationships/hyperlink" Target="https://m.edsoo.ru/c4e1c022" TargetMode="External"/><Relationship Id="rId62" Type="http://schemas.openxmlformats.org/officeDocument/2006/relationships/hyperlink" Target="https://m.edsoo.ru/c4e1f7c2" TargetMode="External"/><Relationship Id="rId70" Type="http://schemas.openxmlformats.org/officeDocument/2006/relationships/hyperlink" Target="http://school-collection.edu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817CF-F6E7-42D2-9938-9F416ACA9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4424</Words>
  <Characters>25217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PK17</cp:lastModifiedBy>
  <cp:revision>34</cp:revision>
  <cp:lastPrinted>2024-09-17T18:23:00Z</cp:lastPrinted>
  <dcterms:created xsi:type="dcterms:W3CDTF">2023-09-16T19:49:00Z</dcterms:created>
  <dcterms:modified xsi:type="dcterms:W3CDTF">2025-10-15T12:16:00Z</dcterms:modified>
</cp:coreProperties>
</file>